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C9" w:rsidRDefault="00F1075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C9" w:rsidRDefault="00F1075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F67EC9" w:rsidRDefault="00F10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F67EC9" w:rsidRDefault="00F1075F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EC9" w:rsidRDefault="00F67EC9">
      <w:pPr>
        <w:ind w:right="-74"/>
        <w:rPr>
          <w:sz w:val="28"/>
          <w:szCs w:val="28"/>
        </w:rPr>
      </w:pPr>
    </w:p>
    <w:p w:rsidR="00F67EC9" w:rsidRDefault="00F1075F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F67EC9" w:rsidRDefault="00F67EC9">
      <w:pPr>
        <w:spacing w:line="276" w:lineRule="auto"/>
        <w:rPr>
          <w:sz w:val="28"/>
          <w:szCs w:val="28"/>
        </w:rPr>
      </w:pPr>
    </w:p>
    <w:p w:rsidR="00F67EC9" w:rsidRDefault="00F1075F">
      <w:pPr>
        <w:ind w:firstLine="28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56:26:0000000:19</w:t>
      </w:r>
    </w:p>
    <w:p w:rsidR="00F67EC9" w:rsidRDefault="00F67EC9">
      <w:pPr>
        <w:ind w:firstLine="284"/>
        <w:jc w:val="center"/>
        <w:rPr>
          <w:sz w:val="28"/>
          <w:szCs w:val="28"/>
          <w:lang w:eastAsia="ar-SA"/>
        </w:rPr>
      </w:pPr>
    </w:p>
    <w:p w:rsidR="00F67EC9" w:rsidRDefault="00F107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 xml:space="preserve">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от </w:t>
      </w:r>
      <w:r>
        <w:rPr>
          <w:color w:val="000000" w:themeColor="text1"/>
          <w:sz w:val="28"/>
          <w:szCs w:val="28"/>
        </w:rPr>
        <w:t>17 марта 2026</w:t>
      </w:r>
      <w:r>
        <w:rPr>
          <w:sz w:val="28"/>
          <w:szCs w:val="28"/>
        </w:rPr>
        <w:t xml:space="preserve"> года:</w:t>
      </w:r>
    </w:p>
    <w:p w:rsidR="00F67EC9" w:rsidRDefault="00F1075F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56:26:0000000:19, площадью 37170453 кв.м., (3 702,45га), местоположение Российская Федерация, Оренбургская область,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Саракташский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район, Черкасский сельсовет, к/з «им. Фрунзе», согласно Приложения № 1 настоящего постановления.</w:t>
      </w:r>
    </w:p>
    <w:p w:rsidR="00F67EC9" w:rsidRDefault="00F1075F">
      <w:pPr>
        <w:pStyle w:val="ab"/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Земельная доля выражается в виде простой правильной дроби, где числителем является площадь земельной доли в гектарах, округленная до целого значения, знаменателем является площадь земельного участка в гектарах, округленная до целого значения.</w:t>
      </w:r>
    </w:p>
    <w:p w:rsidR="00F67EC9" w:rsidRDefault="00F1075F">
      <w:pPr>
        <w:pStyle w:val="ab"/>
        <w:numPr>
          <w:ilvl w:val="0"/>
          <w:numId w:val="2"/>
        </w:numPr>
        <w:tabs>
          <w:tab w:val="left" w:pos="0"/>
        </w:tabs>
        <w:ind w:left="0" w:firstLine="852"/>
        <w:jc w:val="both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Не зарегистрированные земельные доли, площадью 14,6 га выразить в виде простой правильной дроби 15/3703</w:t>
      </w:r>
      <w:r>
        <w:rPr>
          <w:sz w:val="28"/>
          <w:szCs w:val="28"/>
          <w:lang w:eastAsia="ar-SA"/>
        </w:rPr>
        <w:t>.</w:t>
      </w:r>
    </w:p>
    <w:p w:rsidR="00F67EC9" w:rsidRDefault="00F1075F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«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результатов определения размеров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56:26:0000000:19» от 04.12.2025 № 176-п.</w:t>
      </w:r>
    </w:p>
    <w:p w:rsidR="00F67EC9" w:rsidRDefault="00F1075F">
      <w:pPr>
        <w:pStyle w:val="ab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для опубликования и рекомендовать опубликовать постановление в сетевом издании «Южный Урал. Областной информационный портал» в информационно-телекоммуникационной сети «Интернет» (www.yuzh-ural.ru), в информационном бюллетене «Черкасский сельсовет» и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Черкасскийсельсовет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. </w:t>
      </w:r>
    </w:p>
    <w:p w:rsidR="00F67EC9" w:rsidRDefault="00F1075F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Специалисту 1 категории администрации муниципального образования Черкасский сельсовет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Исеномановой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регистрации недвижимости», по истечении тридцати дней с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опубликования 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F67EC9" w:rsidRDefault="00F1075F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F67EC9" w:rsidRDefault="00F1075F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7. </w:t>
      </w:r>
      <w:r>
        <w:rPr>
          <w:rFonts w:ascii="Times New Roman" w:hAnsi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F67EC9" w:rsidRDefault="00F67EC9">
      <w:pPr>
        <w:tabs>
          <w:tab w:val="left" w:pos="993"/>
        </w:tabs>
        <w:jc w:val="both"/>
        <w:rPr>
          <w:sz w:val="28"/>
          <w:szCs w:val="28"/>
        </w:rPr>
      </w:pPr>
    </w:p>
    <w:p w:rsidR="00F67EC9" w:rsidRDefault="00F1075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2693670</wp:posOffset>
            </wp:positionH>
            <wp:positionV relativeFrom="page">
              <wp:posOffset>5768340</wp:posOffset>
            </wp:positionV>
            <wp:extent cx="2879725" cy="1079500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EC9" w:rsidRDefault="00F67EC9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F67EC9" w:rsidRDefault="00F1075F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F67EC9" w:rsidRDefault="00F67EC9">
      <w:pPr>
        <w:spacing w:after="240"/>
        <w:ind w:firstLine="1035"/>
        <w:rPr>
          <w:sz w:val="28"/>
          <w:szCs w:val="28"/>
        </w:rPr>
      </w:pPr>
    </w:p>
    <w:p w:rsidR="00F67EC9" w:rsidRDefault="00F1075F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7EC9" w:rsidRDefault="00F1075F">
      <w:pPr>
        <w:jc w:val="both"/>
        <w:rPr>
          <w:rFonts w:eastAsia="Arial"/>
          <w:sz w:val="28"/>
          <w:szCs w:val="28"/>
          <w:lang w:eastAsia="ar-SA"/>
        </w:rPr>
      </w:pPr>
      <w:r>
        <w:rPr>
          <w:w w:val="106"/>
          <w:sz w:val="28"/>
          <w:szCs w:val="28"/>
        </w:rPr>
        <w:t xml:space="preserve">Разослано: </w:t>
      </w:r>
      <w:r>
        <w:rPr>
          <w:rFonts w:eastAsia="Arial"/>
          <w:sz w:val="28"/>
          <w:szCs w:val="28"/>
          <w:lang w:eastAsia="ar-SA"/>
        </w:rPr>
        <w:t xml:space="preserve">администрации района, прокуратуре, </w:t>
      </w:r>
      <w:r>
        <w:rPr>
          <w:sz w:val="28"/>
          <w:szCs w:val="28"/>
        </w:rPr>
        <w:t xml:space="preserve">информационный бюллетень «Черкасский сельсовет», официальный сайт, сетевое издание «Южный Урал», </w:t>
      </w:r>
      <w:r>
        <w:rPr>
          <w:rFonts w:eastAsia="Arial"/>
          <w:sz w:val="28"/>
          <w:szCs w:val="28"/>
          <w:lang w:eastAsia="ar-SA"/>
        </w:rPr>
        <w:t>в дело.</w:t>
      </w:r>
    </w:p>
    <w:p w:rsidR="00F67EC9" w:rsidRDefault="00F67EC9">
      <w:pPr>
        <w:jc w:val="both"/>
        <w:rPr>
          <w:w w:val="106"/>
          <w:sz w:val="28"/>
          <w:szCs w:val="28"/>
        </w:rPr>
      </w:pPr>
    </w:p>
    <w:p w:rsidR="00F67EC9" w:rsidRDefault="00F67EC9">
      <w:pPr>
        <w:pStyle w:val="aa"/>
        <w:spacing w:beforeAutospacing="0" w:afterAutospacing="0"/>
        <w:ind w:right="-284"/>
        <w:rPr>
          <w:color w:val="000000"/>
        </w:rPr>
      </w:pPr>
    </w:p>
    <w:p w:rsidR="00F67EC9" w:rsidRDefault="00F67EC9">
      <w:pPr>
        <w:pStyle w:val="aa"/>
        <w:spacing w:beforeAutospacing="0" w:afterAutospacing="0"/>
        <w:ind w:right="-284"/>
        <w:rPr>
          <w:color w:val="000000"/>
        </w:rPr>
      </w:pPr>
    </w:p>
    <w:p w:rsidR="00F67EC9" w:rsidRDefault="00F67EC9"/>
    <w:p w:rsidR="00F67EC9" w:rsidRDefault="00F67EC9"/>
    <w:p w:rsidR="00F67EC9" w:rsidRDefault="00F67EC9"/>
    <w:p w:rsidR="00F67EC9" w:rsidRDefault="00F67EC9"/>
    <w:p w:rsidR="00F67EC9" w:rsidRDefault="00F67EC9"/>
    <w:p w:rsidR="00F67EC9" w:rsidRDefault="00F67EC9"/>
    <w:p w:rsidR="00F67EC9" w:rsidRDefault="00F67EC9"/>
    <w:p w:rsidR="00F67EC9" w:rsidRDefault="00F67EC9"/>
    <w:p w:rsidR="00F67EC9" w:rsidRDefault="00F1075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67EC9" w:rsidRDefault="00F1075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67EC9" w:rsidRDefault="00F1075F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67EC9" w:rsidRDefault="00F1075F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Черкасский сельсовет</w:t>
      </w:r>
    </w:p>
    <w:p w:rsidR="00F67EC9" w:rsidRDefault="00F1075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18.03.2026   №   45-п</w:t>
      </w:r>
    </w:p>
    <w:p w:rsidR="00F67EC9" w:rsidRDefault="00F67EC9">
      <w:pPr>
        <w:jc w:val="right"/>
        <w:rPr>
          <w:sz w:val="28"/>
          <w:szCs w:val="28"/>
          <w:u w:val="single"/>
        </w:rPr>
      </w:pPr>
    </w:p>
    <w:tbl>
      <w:tblPr>
        <w:tblStyle w:val="ac"/>
        <w:tblW w:w="9571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67"/>
        <w:gridCol w:w="1851"/>
        <w:gridCol w:w="5270"/>
        <w:gridCol w:w="1583"/>
      </w:tblGrid>
      <w:tr w:rsidR="00F67EC9">
        <w:trPr>
          <w:trHeight w:val="1713"/>
        </w:trPr>
        <w:tc>
          <w:tcPr>
            <w:tcW w:w="867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51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Баллы-гектары</w:t>
            </w:r>
          </w:p>
        </w:tc>
        <w:tc>
          <w:tcPr>
            <w:tcW w:w="5269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F67EC9">
        <w:tc>
          <w:tcPr>
            <w:tcW w:w="867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 га</w:t>
            </w:r>
          </w:p>
        </w:tc>
        <w:tc>
          <w:tcPr>
            <w:tcW w:w="5269" w:type="dxa"/>
            <w:vAlign w:val="center"/>
          </w:tcPr>
          <w:p w:rsidR="00F67EC9" w:rsidRDefault="00F1075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6:19:0000000:19-56/217/2024-269 от 26.12.2024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1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6:19:0000000:19-56/112/2023-262 от 29.12.2023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  <w:vAlign w:val="center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56:19:0000000:19-56/143/2023-258 от 04.10.2023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56:19:0000000:19-56/127/2023-256 от 15.09.2023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56:19:0000000:19-56/141/2023-232 от 09.01.2023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6:19:0000000:19-56/141/2022-231 от 27.12.2022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6:19:0000000:19-56/141/2021-188 от 29.01.2021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6:19:0000000:19-56/011/2018-112 от 21.09.2018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6-56/016-56/016/005/2015-6860/1 от 12.11.2015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56-56-23/016/2014-361 от 31.07.2014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56-01/28</w:t>
            </w:r>
            <w:r>
              <w:rPr>
                <w:sz w:val="28"/>
                <w:szCs w:val="28"/>
                <w:lang w:val="en-US"/>
              </w:rPr>
              <w:t xml:space="preserve">-3/2003-447 </w:t>
            </w:r>
            <w:r>
              <w:rPr>
                <w:sz w:val="28"/>
                <w:szCs w:val="28"/>
              </w:rPr>
              <w:t>от 26.05.2003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6-01/28-1/2002-259 от 11.03.2002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56-01/28-19/2001-1766 от 14.01.2002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56-01/28-19/2001-1742 от 14.01.2002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  <w:tr w:rsidR="00F67EC9">
        <w:tc>
          <w:tcPr>
            <w:tcW w:w="867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51" w:type="dxa"/>
          </w:tcPr>
          <w:p w:rsidR="00F67EC9" w:rsidRDefault="00F1075F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69" w:type="dxa"/>
          </w:tcPr>
          <w:p w:rsidR="00F67EC9" w:rsidRDefault="00F1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56-01/28-19/2001-1145 от 31.10.2001</w:t>
            </w:r>
          </w:p>
        </w:tc>
        <w:tc>
          <w:tcPr>
            <w:tcW w:w="1583" w:type="dxa"/>
            <w:vAlign w:val="center"/>
          </w:tcPr>
          <w:p w:rsidR="00F67EC9" w:rsidRDefault="00F10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15/37</w:t>
            </w:r>
            <w:r>
              <w:rPr>
                <w:sz w:val="28"/>
                <w:szCs w:val="28"/>
              </w:rPr>
              <w:t>03</w:t>
            </w:r>
          </w:p>
        </w:tc>
      </w:tr>
    </w:tbl>
    <w:p w:rsidR="00F67EC9" w:rsidRDefault="00F67EC9">
      <w:pPr>
        <w:spacing w:after="240"/>
      </w:pPr>
    </w:p>
    <w:p w:rsidR="00F67EC9" w:rsidRDefault="00F67EC9">
      <w:pPr>
        <w:rPr>
          <w:b/>
        </w:rPr>
      </w:pPr>
    </w:p>
    <w:sectPr w:rsidR="00F67EC9" w:rsidSect="00F67EC9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16210"/>
    <w:multiLevelType w:val="multilevel"/>
    <w:tmpl w:val="BA643ADE"/>
    <w:lvl w:ilvl="0">
      <w:start w:val="1"/>
      <w:numFmt w:val="decimal"/>
      <w:lvlText w:val="%1."/>
      <w:lvlJc w:val="left"/>
      <w:pPr>
        <w:tabs>
          <w:tab w:val="num" w:pos="0"/>
        </w:tabs>
        <w:ind w:left="2220" w:hanging="1368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45" w:hanging="1368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70" w:hanging="136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1" w:hanging="136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72" w:hanging="136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1">
    <w:nsid w:val="5C514D72"/>
    <w:multiLevelType w:val="multilevel"/>
    <w:tmpl w:val="82CAD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CF3D28"/>
    <w:multiLevelType w:val="multilevel"/>
    <w:tmpl w:val="E77E56AC"/>
    <w:lvl w:ilvl="0">
      <w:start w:val="1"/>
      <w:numFmt w:val="decimal"/>
      <w:lvlText w:val="%1."/>
      <w:lvlJc w:val="left"/>
      <w:pPr>
        <w:tabs>
          <w:tab w:val="num" w:pos="0"/>
        </w:tabs>
        <w:ind w:left="2358" w:hanging="1224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C9"/>
    <w:rsid w:val="008128F8"/>
    <w:rsid w:val="00F1075F"/>
    <w:rsid w:val="00F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C141B-1931-4167-BBBE-6F35C137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6D7316"/>
  </w:style>
  <w:style w:type="paragraph" w:customStyle="1" w:styleId="Heading">
    <w:name w:val="Heading"/>
    <w:basedOn w:val="a"/>
    <w:next w:val="a8"/>
    <w:qFormat/>
    <w:rsid w:val="00F67EC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F67EC9"/>
    <w:pPr>
      <w:spacing w:after="140" w:line="276" w:lineRule="auto"/>
    </w:pPr>
  </w:style>
  <w:style w:type="paragraph" w:styleId="a9">
    <w:name w:val="List"/>
    <w:basedOn w:val="a8"/>
    <w:rsid w:val="00F67EC9"/>
  </w:style>
  <w:style w:type="paragraph" w:customStyle="1" w:styleId="10">
    <w:name w:val="Название объекта1"/>
    <w:basedOn w:val="a"/>
    <w:qFormat/>
    <w:rsid w:val="00F67E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7EC9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F67EC9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B12A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2026-03-17T09:22:00Z</cp:lastPrinted>
  <dcterms:created xsi:type="dcterms:W3CDTF">2026-03-18T05:58:00Z</dcterms:created>
  <dcterms:modified xsi:type="dcterms:W3CDTF">2026-03-18T05:58:00Z</dcterms:modified>
  <dc:language>ru-RU</dc:language>
</cp:coreProperties>
</file>