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071" w:rsidRPr="00CC5B57" w:rsidRDefault="00142AA8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31B5">
        <w:rPr>
          <w:rFonts w:ascii="Times New Roman" w:hAnsi="Times New Roman"/>
          <w:sz w:val="28"/>
          <w:szCs w:val="28"/>
        </w:rPr>
        <w:t>О</w:t>
      </w:r>
      <w:r w:rsidR="00FF6252">
        <w:rPr>
          <w:rFonts w:ascii="Times New Roman" w:hAnsi="Times New Roman"/>
          <w:sz w:val="28"/>
          <w:szCs w:val="28"/>
        </w:rPr>
        <w:t xml:space="preserve">чередного </w:t>
      </w:r>
      <w:r w:rsidR="008D17E1">
        <w:rPr>
          <w:rFonts w:ascii="Times New Roman" w:hAnsi="Times New Roman"/>
          <w:sz w:val="28"/>
          <w:szCs w:val="28"/>
        </w:rPr>
        <w:t>сорок третьего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D17E1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B1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7C671F">
        <w:rPr>
          <w:rFonts w:ascii="Times New Roman" w:hAnsi="Times New Roman"/>
          <w:sz w:val="28"/>
          <w:szCs w:val="28"/>
        </w:rPr>
        <w:t xml:space="preserve"> </w:t>
      </w:r>
      <w:r w:rsidR="007472BA">
        <w:rPr>
          <w:rFonts w:ascii="Times New Roman" w:hAnsi="Times New Roman"/>
          <w:sz w:val="28"/>
          <w:szCs w:val="28"/>
          <w:lang w:val="en-US"/>
        </w:rPr>
        <w:t>196</w:t>
      </w:r>
      <w:r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8D17E1" w:rsidRPr="008D17E1" w:rsidRDefault="008D17E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Об утверждении Положения «О земельном налоге» на территории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</w:p>
    <w:p w:rsidR="008D17E1" w:rsidRPr="008D17E1" w:rsidRDefault="008D17E1" w:rsidP="008D17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</w:t>
      </w:r>
      <w:r w:rsidRPr="008D17E1">
        <w:rPr>
          <w:rStyle w:val="af3"/>
          <w:szCs w:val="28"/>
        </w:rPr>
        <w:t>,</w:t>
      </w:r>
      <w:r w:rsidRPr="008D17E1">
        <w:rPr>
          <w:rFonts w:ascii="Times New Roman" w:hAnsi="Times New Roman"/>
          <w:sz w:val="28"/>
          <w:szCs w:val="28"/>
        </w:rPr>
        <w:t xml:space="preserve"> статьей 14 Федерального закона  от 06.10.2003 № 131-ФЗ «Об </w:t>
      </w:r>
      <w:r w:rsidRPr="008D17E1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Pr="008D17E1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 области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Совет депутатов сельсовета 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РЕШИЛ: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 w:rsidRPr="008D17E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41" w:history="1">
        <w:r w:rsidRPr="008D17E1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 «О земельном налоге» на территории муниципального образования Ч</w:t>
      </w:r>
      <w:r w:rsidR="00D61BB7">
        <w:rPr>
          <w:rFonts w:ascii="Times New Roman" w:hAnsi="Times New Roman" w:cs="Times New Roman"/>
          <w:color w:val="000000"/>
          <w:sz w:val="28"/>
          <w:szCs w:val="28"/>
        </w:rPr>
        <w:t>еркас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>ский сельсовет Саракташского района Оренбургской области согласно приложению.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2. Признать утратившими силу следу</w:t>
      </w:r>
      <w:r w:rsidR="00D61BB7">
        <w:rPr>
          <w:rFonts w:ascii="Times New Roman" w:hAnsi="Times New Roman" w:cs="Times New Roman"/>
          <w:sz w:val="28"/>
          <w:szCs w:val="28"/>
        </w:rPr>
        <w:t>ющие решения Совета депутатов Черкас</w:t>
      </w:r>
      <w:r w:rsidRPr="008D17E1">
        <w:rPr>
          <w:rFonts w:ascii="Times New Roman" w:hAnsi="Times New Roman" w:cs="Times New Roman"/>
          <w:sz w:val="28"/>
          <w:szCs w:val="28"/>
        </w:rPr>
        <w:t>ского сельсовета: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- р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D61BB7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 w:cs="Times New Roman"/>
          <w:sz w:val="28"/>
          <w:szCs w:val="28"/>
        </w:rPr>
        <w:t>Ч</w:t>
      </w:r>
      <w:r w:rsidR="00D61BB7">
        <w:rPr>
          <w:rFonts w:ascii="Times New Roman" w:hAnsi="Times New Roman" w:cs="Times New Roman"/>
          <w:sz w:val="28"/>
          <w:szCs w:val="28"/>
        </w:rPr>
        <w:t>еркас</w:t>
      </w:r>
      <w:r w:rsidRPr="008D17E1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="00D61BB7">
        <w:rPr>
          <w:rFonts w:ascii="Times New Roman" w:hAnsi="Times New Roman" w:cs="Times New Roman"/>
          <w:sz w:val="28"/>
          <w:szCs w:val="28"/>
        </w:rPr>
        <w:t>13</w:t>
      </w:r>
      <w:r w:rsidRPr="008D17E1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D61BB7">
        <w:rPr>
          <w:rFonts w:ascii="Times New Roman" w:hAnsi="Times New Roman" w:cs="Times New Roman"/>
          <w:sz w:val="28"/>
          <w:szCs w:val="28"/>
        </w:rPr>
        <w:t>18</w:t>
      </w:r>
      <w:r w:rsidRPr="008D17E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налоге»;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- р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F35C8C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 w:cs="Times New Roman"/>
          <w:sz w:val="28"/>
          <w:szCs w:val="28"/>
        </w:rPr>
        <w:t>Ч</w:t>
      </w:r>
      <w:r w:rsidR="00F35C8C">
        <w:rPr>
          <w:rFonts w:ascii="Times New Roman" w:hAnsi="Times New Roman" w:cs="Times New Roman"/>
          <w:sz w:val="28"/>
          <w:szCs w:val="28"/>
        </w:rPr>
        <w:t>еркас</w:t>
      </w:r>
      <w:r w:rsidRPr="008D17E1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35C8C">
        <w:rPr>
          <w:rFonts w:ascii="Times New Roman" w:eastAsia="Calibri" w:hAnsi="Times New Roman" w:cs="Times New Roman"/>
          <w:sz w:val="28"/>
          <w:szCs w:val="28"/>
        </w:rPr>
        <w:t>15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.03.2016 № </w:t>
      </w:r>
      <w:r w:rsidR="00F35C8C">
        <w:rPr>
          <w:rFonts w:ascii="Times New Roman" w:eastAsia="Calibri" w:hAnsi="Times New Roman" w:cs="Times New Roman"/>
          <w:sz w:val="28"/>
          <w:szCs w:val="28"/>
        </w:rPr>
        <w:t>38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«О земельном налоге»;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17E1">
        <w:rPr>
          <w:rFonts w:ascii="Times New Roman" w:hAnsi="Times New Roman" w:cs="Times New Roman"/>
          <w:sz w:val="28"/>
          <w:szCs w:val="28"/>
        </w:rPr>
        <w:t>р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F35C8C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F35C8C" w:rsidRPr="008D17E1">
        <w:rPr>
          <w:rFonts w:ascii="Times New Roman" w:hAnsi="Times New Roman" w:cs="Times New Roman"/>
          <w:sz w:val="28"/>
          <w:szCs w:val="28"/>
        </w:rPr>
        <w:t>Ч</w:t>
      </w:r>
      <w:r w:rsidR="00F35C8C">
        <w:rPr>
          <w:rFonts w:ascii="Times New Roman" w:hAnsi="Times New Roman" w:cs="Times New Roman"/>
          <w:sz w:val="28"/>
          <w:szCs w:val="28"/>
        </w:rPr>
        <w:t>еркас</w:t>
      </w:r>
      <w:r w:rsidR="00F35C8C" w:rsidRPr="008D17E1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8D17E1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  <w:r w:rsidR="00F35C8C">
        <w:rPr>
          <w:rFonts w:ascii="Times New Roman" w:hAnsi="Times New Roman" w:cs="Times New Roman"/>
          <w:sz w:val="28"/>
          <w:szCs w:val="28"/>
        </w:rPr>
        <w:t>16</w:t>
      </w:r>
      <w:r w:rsidRPr="008D17E1">
        <w:rPr>
          <w:rFonts w:ascii="Times New Roman" w:eastAsia="Calibri" w:hAnsi="Times New Roman" w:cs="Times New Roman"/>
          <w:sz w:val="28"/>
          <w:szCs w:val="28"/>
        </w:rPr>
        <w:t>.</w:t>
      </w:r>
      <w:r w:rsidR="00F35C8C">
        <w:rPr>
          <w:rFonts w:ascii="Times New Roman" w:eastAsia="Calibri" w:hAnsi="Times New Roman" w:cs="Times New Roman"/>
          <w:sz w:val="28"/>
          <w:szCs w:val="28"/>
        </w:rPr>
        <w:t>11</w:t>
      </w:r>
      <w:r w:rsidRPr="008D17E1">
        <w:rPr>
          <w:rFonts w:ascii="Times New Roman" w:eastAsia="Calibri" w:hAnsi="Times New Roman" w:cs="Times New Roman"/>
          <w:sz w:val="28"/>
          <w:szCs w:val="28"/>
        </w:rPr>
        <w:t>.2017 № 9</w:t>
      </w:r>
      <w:r w:rsidR="00F35C8C">
        <w:rPr>
          <w:rFonts w:ascii="Times New Roman" w:eastAsia="Calibri" w:hAnsi="Times New Roman" w:cs="Times New Roman"/>
          <w:sz w:val="28"/>
          <w:szCs w:val="28"/>
        </w:rPr>
        <w:t>6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D17E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8D17E1">
        <w:rPr>
          <w:rFonts w:ascii="Times New Roman" w:hAnsi="Times New Roman" w:cs="Times New Roman"/>
          <w:sz w:val="28"/>
          <w:szCs w:val="28"/>
        </w:rPr>
        <w:lastRenderedPageBreak/>
        <w:t>Положение «О земельном налоге»;</w:t>
      </w:r>
    </w:p>
    <w:p w:rsidR="008D17E1" w:rsidRPr="008D17E1" w:rsidRDefault="008D17E1" w:rsidP="007472B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- р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F35C8C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F35C8C" w:rsidRPr="008D17E1">
        <w:rPr>
          <w:rFonts w:ascii="Times New Roman" w:hAnsi="Times New Roman" w:cs="Times New Roman"/>
          <w:sz w:val="28"/>
          <w:szCs w:val="28"/>
        </w:rPr>
        <w:t>Ч</w:t>
      </w:r>
      <w:r w:rsidR="00F35C8C">
        <w:rPr>
          <w:rFonts w:ascii="Times New Roman" w:hAnsi="Times New Roman" w:cs="Times New Roman"/>
          <w:sz w:val="28"/>
          <w:szCs w:val="28"/>
        </w:rPr>
        <w:t>еркас</w:t>
      </w:r>
      <w:r w:rsidR="00F35C8C" w:rsidRPr="008D17E1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8D17E1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от </w:t>
      </w:r>
      <w:r w:rsidR="00F35C8C">
        <w:rPr>
          <w:rFonts w:ascii="Times New Roman" w:hAnsi="Times New Roman" w:cs="Times New Roman"/>
          <w:sz w:val="28"/>
          <w:szCs w:val="28"/>
        </w:rPr>
        <w:t>18</w:t>
      </w:r>
      <w:r w:rsidR="00F35C8C">
        <w:rPr>
          <w:rFonts w:ascii="Times New Roman" w:eastAsia="Calibri" w:hAnsi="Times New Roman" w:cs="Times New Roman"/>
          <w:sz w:val="28"/>
          <w:szCs w:val="28"/>
        </w:rPr>
        <w:t>.09</w:t>
      </w:r>
      <w:r w:rsidRPr="008D17E1">
        <w:rPr>
          <w:rFonts w:ascii="Times New Roman" w:eastAsia="Calibri" w:hAnsi="Times New Roman" w:cs="Times New Roman"/>
          <w:sz w:val="28"/>
          <w:szCs w:val="28"/>
        </w:rPr>
        <w:t>.201</w:t>
      </w:r>
      <w:r w:rsidR="00F35C8C">
        <w:rPr>
          <w:rFonts w:ascii="Times New Roman" w:eastAsia="Calibri" w:hAnsi="Times New Roman" w:cs="Times New Roman"/>
          <w:sz w:val="28"/>
          <w:szCs w:val="28"/>
        </w:rPr>
        <w:t>8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№ 13</w:t>
      </w:r>
      <w:r w:rsidR="00F35C8C">
        <w:rPr>
          <w:rFonts w:ascii="Times New Roman" w:eastAsia="Calibri" w:hAnsi="Times New Roman" w:cs="Times New Roman"/>
          <w:sz w:val="28"/>
          <w:szCs w:val="28"/>
        </w:rPr>
        <w:t>2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Положения </w:t>
      </w:r>
      <w:r w:rsidR="00F35C8C">
        <w:rPr>
          <w:rFonts w:ascii="Times New Roman" w:eastAsia="Calibri" w:hAnsi="Times New Roman" w:cs="Times New Roman"/>
          <w:sz w:val="28"/>
          <w:szCs w:val="28"/>
        </w:rPr>
        <w:t>«О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земельном налоге»;</w:t>
      </w:r>
    </w:p>
    <w:p w:rsidR="008D17E1" w:rsidRPr="008D17E1" w:rsidRDefault="008D17E1" w:rsidP="00B96FA2">
      <w:pPr>
        <w:tabs>
          <w:tab w:val="right" w:pos="9355"/>
        </w:tabs>
        <w:spacing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р</w:t>
      </w:r>
      <w:r w:rsidRPr="008D17E1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 w:rsidR="00F35C8C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="00F35C8C" w:rsidRPr="008D17E1">
        <w:rPr>
          <w:rFonts w:ascii="Times New Roman" w:hAnsi="Times New Roman"/>
          <w:sz w:val="28"/>
          <w:szCs w:val="28"/>
        </w:rPr>
        <w:t>Ч</w:t>
      </w:r>
      <w:r w:rsidR="00F35C8C">
        <w:rPr>
          <w:rFonts w:ascii="Times New Roman" w:hAnsi="Times New Roman"/>
          <w:sz w:val="28"/>
          <w:szCs w:val="28"/>
        </w:rPr>
        <w:t>еркас</w:t>
      </w:r>
      <w:r w:rsidR="00F35C8C" w:rsidRPr="008D17E1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8D17E1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от </w:t>
      </w:r>
      <w:r w:rsidR="00F35C8C">
        <w:rPr>
          <w:rFonts w:ascii="Times New Roman" w:hAnsi="Times New Roman"/>
          <w:sz w:val="28"/>
          <w:szCs w:val="28"/>
        </w:rPr>
        <w:t>22</w:t>
      </w:r>
      <w:r w:rsidRPr="008D17E1">
        <w:rPr>
          <w:rFonts w:ascii="Times New Roman" w:eastAsia="Calibri" w:hAnsi="Times New Roman"/>
          <w:sz w:val="28"/>
          <w:szCs w:val="28"/>
        </w:rPr>
        <w:t>.</w:t>
      </w:r>
      <w:r w:rsidR="00F35C8C">
        <w:rPr>
          <w:rFonts w:ascii="Times New Roman" w:eastAsia="Calibri" w:hAnsi="Times New Roman"/>
          <w:sz w:val="28"/>
          <w:szCs w:val="28"/>
        </w:rPr>
        <w:t>11</w:t>
      </w:r>
      <w:r w:rsidRPr="008D17E1">
        <w:rPr>
          <w:rFonts w:ascii="Times New Roman" w:eastAsia="Calibri" w:hAnsi="Times New Roman"/>
          <w:sz w:val="28"/>
          <w:szCs w:val="28"/>
        </w:rPr>
        <w:t>.2018 № 1</w:t>
      </w:r>
      <w:r w:rsidR="00F35C8C">
        <w:rPr>
          <w:rFonts w:ascii="Times New Roman" w:eastAsia="Calibri" w:hAnsi="Times New Roman"/>
          <w:sz w:val="28"/>
          <w:szCs w:val="28"/>
        </w:rPr>
        <w:t>47</w:t>
      </w:r>
      <w:r w:rsidRPr="008D17E1">
        <w:rPr>
          <w:rFonts w:ascii="Times New Roman" w:eastAsia="Calibri" w:hAnsi="Times New Roman"/>
          <w:sz w:val="28"/>
          <w:szCs w:val="28"/>
        </w:rPr>
        <w:t xml:space="preserve"> «</w:t>
      </w:r>
      <w:r w:rsidR="00F35C8C" w:rsidRPr="000550A2">
        <w:rPr>
          <w:rFonts w:ascii="Times New Roman" w:hAnsi="Times New Roman"/>
          <w:sz w:val="28"/>
          <w:szCs w:val="28"/>
        </w:rPr>
        <w:t>О внесении изменений и дополнений в Положение о земельном налоге, утвержденное  решением Совета депутатов муниципального образования Черкасский сельсовет от  1</w:t>
      </w:r>
      <w:r w:rsidR="00F35C8C">
        <w:rPr>
          <w:rFonts w:ascii="Times New Roman" w:hAnsi="Times New Roman"/>
          <w:sz w:val="28"/>
          <w:szCs w:val="28"/>
        </w:rPr>
        <w:t>3</w:t>
      </w:r>
      <w:r w:rsidR="00F35C8C" w:rsidRPr="000550A2">
        <w:rPr>
          <w:rFonts w:ascii="Times New Roman" w:hAnsi="Times New Roman"/>
          <w:sz w:val="28"/>
          <w:szCs w:val="28"/>
        </w:rPr>
        <w:t xml:space="preserve"> ноября 20</w:t>
      </w:r>
      <w:r w:rsidR="00F35C8C">
        <w:rPr>
          <w:rFonts w:ascii="Times New Roman" w:hAnsi="Times New Roman"/>
          <w:sz w:val="28"/>
          <w:szCs w:val="28"/>
        </w:rPr>
        <w:t>15</w:t>
      </w:r>
      <w:r w:rsidR="00F35C8C" w:rsidRPr="000550A2">
        <w:rPr>
          <w:rFonts w:ascii="Times New Roman" w:hAnsi="Times New Roman"/>
          <w:sz w:val="28"/>
          <w:szCs w:val="28"/>
        </w:rPr>
        <w:t xml:space="preserve"> года</w:t>
      </w:r>
      <w:r w:rsidR="00F35C8C">
        <w:rPr>
          <w:rFonts w:ascii="Times New Roman" w:hAnsi="Times New Roman"/>
          <w:sz w:val="28"/>
          <w:szCs w:val="28"/>
        </w:rPr>
        <w:t xml:space="preserve"> </w:t>
      </w:r>
      <w:r w:rsidR="00F35C8C" w:rsidRPr="000550A2">
        <w:rPr>
          <w:rFonts w:ascii="Times New Roman" w:hAnsi="Times New Roman"/>
          <w:sz w:val="28"/>
          <w:szCs w:val="28"/>
        </w:rPr>
        <w:t xml:space="preserve"> № 1</w:t>
      </w:r>
      <w:r w:rsidR="00F35C8C">
        <w:rPr>
          <w:rFonts w:ascii="Times New Roman" w:hAnsi="Times New Roman"/>
          <w:sz w:val="28"/>
          <w:szCs w:val="28"/>
        </w:rPr>
        <w:t>8</w:t>
      </w:r>
      <w:r w:rsidR="00F35C8C" w:rsidRPr="000550A2">
        <w:rPr>
          <w:rFonts w:ascii="Times New Roman" w:hAnsi="Times New Roman"/>
          <w:sz w:val="28"/>
          <w:szCs w:val="28"/>
        </w:rPr>
        <w:t xml:space="preserve">  с изменениями, внесенными решениями</w:t>
      </w:r>
      <w:r w:rsidR="00F35C8C">
        <w:rPr>
          <w:rFonts w:ascii="Times New Roman" w:hAnsi="Times New Roman"/>
          <w:sz w:val="28"/>
          <w:szCs w:val="28"/>
        </w:rPr>
        <w:t xml:space="preserve"> № 38 от 15.03.2016, № 96 от 16.11.2017, №132 от 18.09.2018</w:t>
      </w:r>
      <w:r w:rsidRPr="008D17E1">
        <w:rPr>
          <w:rFonts w:ascii="Times New Roman" w:eastAsia="Calibri" w:hAnsi="Times New Roman"/>
          <w:sz w:val="28"/>
          <w:szCs w:val="28"/>
        </w:rPr>
        <w:t>»;</w:t>
      </w:r>
    </w:p>
    <w:p w:rsidR="00B96FA2" w:rsidRPr="008D17E1" w:rsidRDefault="008D17E1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 xml:space="preserve">- </w:t>
      </w:r>
      <w:r w:rsidR="00B96FA2" w:rsidRPr="008D17E1">
        <w:rPr>
          <w:rFonts w:ascii="Times New Roman" w:hAnsi="Times New Roman" w:cs="Times New Roman"/>
          <w:sz w:val="28"/>
          <w:szCs w:val="28"/>
        </w:rPr>
        <w:t>р</w:t>
      </w:r>
      <w:r w:rsidR="00B96FA2"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B96FA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B96FA2" w:rsidRPr="008D17E1">
        <w:rPr>
          <w:rFonts w:ascii="Times New Roman" w:hAnsi="Times New Roman" w:cs="Times New Roman"/>
          <w:sz w:val="28"/>
          <w:szCs w:val="28"/>
        </w:rPr>
        <w:t>Ч</w:t>
      </w:r>
      <w:r w:rsidR="00B96FA2">
        <w:rPr>
          <w:rFonts w:ascii="Times New Roman" w:hAnsi="Times New Roman" w:cs="Times New Roman"/>
          <w:sz w:val="28"/>
          <w:szCs w:val="28"/>
        </w:rPr>
        <w:t>еркас</w:t>
      </w:r>
      <w:r w:rsidR="00B96FA2" w:rsidRPr="008D17E1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="00B96FA2">
        <w:rPr>
          <w:rFonts w:ascii="Times New Roman" w:hAnsi="Times New Roman" w:cs="Times New Roman"/>
          <w:sz w:val="28"/>
          <w:szCs w:val="28"/>
        </w:rPr>
        <w:t>14</w:t>
      </w:r>
      <w:r w:rsidR="00B96FA2">
        <w:rPr>
          <w:rFonts w:ascii="Times New Roman" w:eastAsia="Calibri" w:hAnsi="Times New Roman" w:cs="Times New Roman"/>
          <w:sz w:val="28"/>
          <w:szCs w:val="28"/>
        </w:rPr>
        <w:t>.02</w:t>
      </w:r>
      <w:r w:rsidR="00B96FA2" w:rsidRPr="008D17E1">
        <w:rPr>
          <w:rFonts w:ascii="Times New Roman" w:eastAsia="Calibri" w:hAnsi="Times New Roman" w:cs="Times New Roman"/>
          <w:sz w:val="28"/>
          <w:szCs w:val="28"/>
        </w:rPr>
        <w:t>.20 № 1</w:t>
      </w:r>
      <w:r w:rsidR="00B96FA2">
        <w:rPr>
          <w:rFonts w:ascii="Times New Roman" w:eastAsia="Calibri" w:hAnsi="Times New Roman" w:cs="Times New Roman"/>
          <w:sz w:val="28"/>
          <w:szCs w:val="28"/>
        </w:rPr>
        <w:t>77</w:t>
      </w:r>
      <w:r w:rsidR="00B96FA2" w:rsidRPr="008D17E1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Положения </w:t>
      </w:r>
      <w:r w:rsidR="00B96FA2">
        <w:rPr>
          <w:rFonts w:ascii="Times New Roman" w:eastAsia="Calibri" w:hAnsi="Times New Roman" w:cs="Times New Roman"/>
          <w:sz w:val="28"/>
          <w:szCs w:val="28"/>
        </w:rPr>
        <w:t>«О</w:t>
      </w:r>
      <w:r w:rsidR="00B96FA2" w:rsidRPr="008D17E1">
        <w:rPr>
          <w:rFonts w:ascii="Times New Roman" w:eastAsia="Calibri" w:hAnsi="Times New Roman" w:cs="Times New Roman"/>
          <w:sz w:val="28"/>
          <w:szCs w:val="28"/>
        </w:rPr>
        <w:t xml:space="preserve"> земельном налоге»;</w:t>
      </w:r>
    </w:p>
    <w:p w:rsidR="00B96FA2" w:rsidRPr="00352010" w:rsidRDefault="008D17E1" w:rsidP="00B96F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р</w:t>
      </w:r>
      <w:r w:rsidRPr="008D17E1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 w:rsidR="00B96FA2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/>
          <w:sz w:val="28"/>
          <w:szCs w:val="28"/>
        </w:rPr>
        <w:t>Ч</w:t>
      </w:r>
      <w:r w:rsidR="00B96FA2"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="00B96FA2">
        <w:rPr>
          <w:rFonts w:ascii="Times New Roman" w:hAnsi="Times New Roman"/>
          <w:sz w:val="28"/>
          <w:szCs w:val="28"/>
        </w:rPr>
        <w:t>26</w:t>
      </w:r>
      <w:r w:rsidR="00B96FA2">
        <w:rPr>
          <w:rFonts w:ascii="Times New Roman" w:eastAsia="Calibri" w:hAnsi="Times New Roman"/>
          <w:sz w:val="28"/>
          <w:szCs w:val="28"/>
        </w:rPr>
        <w:t>.11.2019 № 190</w:t>
      </w:r>
      <w:r w:rsidRPr="008D17E1">
        <w:rPr>
          <w:rFonts w:ascii="Times New Roman" w:eastAsia="Calibri" w:hAnsi="Times New Roman"/>
          <w:sz w:val="28"/>
          <w:szCs w:val="28"/>
        </w:rPr>
        <w:t xml:space="preserve"> </w:t>
      </w:r>
      <w:r w:rsidR="00B96FA2">
        <w:rPr>
          <w:rFonts w:ascii="Times New Roman" w:eastAsia="Calibri" w:hAnsi="Times New Roman"/>
          <w:sz w:val="28"/>
          <w:szCs w:val="28"/>
        </w:rPr>
        <w:t>«</w:t>
      </w:r>
      <w:r w:rsidR="00B96FA2" w:rsidRPr="00352010">
        <w:rPr>
          <w:rFonts w:ascii="Times New Roman" w:hAnsi="Times New Roman"/>
          <w:sz w:val="28"/>
          <w:szCs w:val="28"/>
        </w:rPr>
        <w:t>О внесении изменений в Положение о земельном налоге</w:t>
      </w:r>
      <w:r w:rsidR="00B96FA2">
        <w:rPr>
          <w:rFonts w:ascii="Times New Roman" w:hAnsi="Times New Roman"/>
          <w:sz w:val="28"/>
          <w:szCs w:val="28"/>
        </w:rPr>
        <w:t>»;</w:t>
      </w:r>
      <w:r w:rsidR="00B96FA2" w:rsidRPr="00352010">
        <w:rPr>
          <w:rFonts w:ascii="Times New Roman" w:hAnsi="Times New Roman"/>
          <w:sz w:val="28"/>
          <w:szCs w:val="28"/>
        </w:rPr>
        <w:t xml:space="preserve">              </w:t>
      </w:r>
      <w:r w:rsidR="00B96FA2">
        <w:rPr>
          <w:rFonts w:ascii="Times New Roman" w:hAnsi="Times New Roman"/>
          <w:sz w:val="28"/>
          <w:szCs w:val="28"/>
        </w:rPr>
        <w:t xml:space="preserve"> </w:t>
      </w:r>
    </w:p>
    <w:p w:rsidR="008D17E1" w:rsidRPr="008D17E1" w:rsidRDefault="008D17E1" w:rsidP="00B96F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р</w:t>
      </w:r>
      <w:r w:rsidRPr="008D17E1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 w:rsidR="00B96FA2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/>
          <w:sz w:val="28"/>
          <w:szCs w:val="28"/>
        </w:rPr>
        <w:t>Ч</w:t>
      </w:r>
      <w:r w:rsidR="00B96FA2"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Pr="008D17E1">
        <w:rPr>
          <w:rFonts w:ascii="Times New Roman" w:eastAsia="Calibri" w:hAnsi="Times New Roman"/>
          <w:sz w:val="28"/>
          <w:szCs w:val="28"/>
        </w:rPr>
        <w:t>2</w:t>
      </w:r>
      <w:r w:rsidR="00B96FA2">
        <w:rPr>
          <w:rFonts w:ascii="Times New Roman" w:eastAsia="Calibri" w:hAnsi="Times New Roman"/>
          <w:sz w:val="28"/>
          <w:szCs w:val="28"/>
        </w:rPr>
        <w:t>0</w:t>
      </w:r>
      <w:r w:rsidRPr="008D17E1">
        <w:rPr>
          <w:rFonts w:ascii="Times New Roman" w:eastAsia="Calibri" w:hAnsi="Times New Roman"/>
          <w:sz w:val="28"/>
          <w:szCs w:val="28"/>
        </w:rPr>
        <w:t>.</w:t>
      </w:r>
      <w:r w:rsidR="00B96FA2">
        <w:rPr>
          <w:rFonts w:ascii="Times New Roman" w:eastAsia="Calibri" w:hAnsi="Times New Roman"/>
          <w:sz w:val="28"/>
          <w:szCs w:val="28"/>
        </w:rPr>
        <w:t>1</w:t>
      </w:r>
      <w:r w:rsidRPr="008D17E1">
        <w:rPr>
          <w:rFonts w:ascii="Times New Roman" w:eastAsia="Calibri" w:hAnsi="Times New Roman"/>
          <w:sz w:val="28"/>
          <w:szCs w:val="28"/>
        </w:rPr>
        <w:t xml:space="preserve">0.2021 № </w:t>
      </w:r>
      <w:r w:rsidR="00B96FA2">
        <w:rPr>
          <w:rFonts w:ascii="Times New Roman" w:eastAsia="Calibri" w:hAnsi="Times New Roman"/>
          <w:sz w:val="28"/>
          <w:szCs w:val="28"/>
        </w:rPr>
        <w:t>52</w:t>
      </w:r>
      <w:r w:rsidRPr="008D17E1">
        <w:rPr>
          <w:rFonts w:ascii="Times New Roman" w:eastAsia="Calibri" w:hAnsi="Times New Roman"/>
          <w:sz w:val="28"/>
          <w:szCs w:val="28"/>
        </w:rPr>
        <w:t xml:space="preserve"> «</w:t>
      </w:r>
      <w:r w:rsidR="00B96FA2" w:rsidRPr="00637CC1">
        <w:rPr>
          <w:rFonts w:ascii="Times New Roman" w:hAnsi="Times New Roman"/>
          <w:sz w:val="28"/>
          <w:szCs w:val="28"/>
        </w:rPr>
        <w:t>О внесении изменений в решение Совета депутатов Ч</w:t>
      </w:r>
      <w:r w:rsidR="00B96FA2">
        <w:rPr>
          <w:rFonts w:ascii="Times New Roman" w:hAnsi="Times New Roman"/>
          <w:sz w:val="28"/>
          <w:szCs w:val="28"/>
        </w:rPr>
        <w:t>еркасс</w:t>
      </w:r>
      <w:r w:rsidR="00B96FA2" w:rsidRPr="00637CC1">
        <w:rPr>
          <w:rFonts w:ascii="Times New Roman" w:hAnsi="Times New Roman"/>
          <w:sz w:val="28"/>
          <w:szCs w:val="28"/>
        </w:rPr>
        <w:t xml:space="preserve">кого сельсовета Саракташского района Оренбургской области от </w:t>
      </w:r>
      <w:r w:rsidR="00B96FA2">
        <w:rPr>
          <w:rFonts w:ascii="Times New Roman" w:hAnsi="Times New Roman"/>
          <w:sz w:val="28"/>
          <w:szCs w:val="28"/>
        </w:rPr>
        <w:t xml:space="preserve">13.11.2015 </w:t>
      </w:r>
      <w:r w:rsidR="00B96FA2" w:rsidRPr="00637CC1">
        <w:rPr>
          <w:rFonts w:ascii="Times New Roman" w:hAnsi="Times New Roman"/>
          <w:sz w:val="28"/>
          <w:szCs w:val="28"/>
        </w:rPr>
        <w:t>№</w:t>
      </w:r>
      <w:r w:rsidR="00B96FA2">
        <w:rPr>
          <w:rFonts w:ascii="Times New Roman" w:hAnsi="Times New Roman"/>
          <w:sz w:val="28"/>
          <w:szCs w:val="28"/>
        </w:rPr>
        <w:t>18</w:t>
      </w:r>
      <w:r w:rsidR="00B96FA2" w:rsidRPr="00637CC1">
        <w:rPr>
          <w:rFonts w:ascii="Times New Roman" w:hAnsi="Times New Roman"/>
          <w:sz w:val="28"/>
          <w:szCs w:val="28"/>
        </w:rPr>
        <w:t xml:space="preserve"> «Об утверждении Положения о земельном налоге»</w:t>
      </w:r>
      <w:r w:rsidRPr="008D17E1">
        <w:rPr>
          <w:rFonts w:ascii="Times New Roman" w:eastAsia="Calibri" w:hAnsi="Times New Roman"/>
          <w:sz w:val="28"/>
          <w:szCs w:val="28"/>
        </w:rPr>
        <w:t>;</w:t>
      </w:r>
    </w:p>
    <w:p w:rsidR="008D17E1" w:rsidRPr="008D17E1" w:rsidRDefault="008D17E1" w:rsidP="007472BA">
      <w:pPr>
        <w:pStyle w:val="ConsPlusNormal"/>
        <w:spacing w:after="20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- р</w:t>
      </w:r>
      <w:r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="00B96FA2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 w:cs="Times New Roman"/>
          <w:sz w:val="28"/>
          <w:szCs w:val="28"/>
        </w:rPr>
        <w:t>Ч</w:t>
      </w:r>
      <w:r w:rsidR="00B96FA2">
        <w:rPr>
          <w:rFonts w:ascii="Times New Roman" w:hAnsi="Times New Roman" w:cs="Times New Roman"/>
          <w:sz w:val="28"/>
          <w:szCs w:val="28"/>
        </w:rPr>
        <w:t>еркас</w:t>
      </w:r>
      <w:r w:rsidRPr="008D17E1">
        <w:rPr>
          <w:rFonts w:ascii="Times New Roman" w:hAnsi="Times New Roman" w:cs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="00B96FA2">
        <w:rPr>
          <w:rFonts w:ascii="Times New Roman" w:hAnsi="Times New Roman" w:cs="Times New Roman"/>
          <w:sz w:val="28"/>
          <w:szCs w:val="28"/>
        </w:rPr>
        <w:t>20</w:t>
      </w:r>
      <w:r w:rsidRPr="008D17E1">
        <w:rPr>
          <w:rFonts w:ascii="Times New Roman" w:eastAsia="Calibri" w:hAnsi="Times New Roman" w:cs="Times New Roman"/>
          <w:sz w:val="28"/>
          <w:szCs w:val="28"/>
        </w:rPr>
        <w:t>.1</w:t>
      </w:r>
      <w:r w:rsidR="00B96FA2">
        <w:rPr>
          <w:rFonts w:ascii="Times New Roman" w:eastAsia="Calibri" w:hAnsi="Times New Roman" w:cs="Times New Roman"/>
          <w:sz w:val="28"/>
          <w:szCs w:val="28"/>
        </w:rPr>
        <w:t>0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B96FA2">
        <w:rPr>
          <w:rFonts w:ascii="Times New Roman" w:eastAsia="Calibri" w:hAnsi="Times New Roman" w:cs="Times New Roman"/>
          <w:sz w:val="28"/>
          <w:szCs w:val="28"/>
        </w:rPr>
        <w:t>94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 Совета депутатов Ч</w:t>
      </w:r>
      <w:r w:rsidR="00B96FA2">
        <w:rPr>
          <w:rFonts w:ascii="Times New Roman" w:eastAsia="Calibri" w:hAnsi="Times New Roman" w:cs="Times New Roman"/>
          <w:sz w:val="28"/>
          <w:szCs w:val="28"/>
        </w:rPr>
        <w:t>еркас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ского сельсовета Саракташского </w:t>
      </w:r>
      <w:r w:rsidR="00B96FA2">
        <w:rPr>
          <w:rFonts w:ascii="Times New Roman" w:eastAsia="Calibri" w:hAnsi="Times New Roman" w:cs="Times New Roman"/>
          <w:sz w:val="28"/>
          <w:szCs w:val="28"/>
        </w:rPr>
        <w:t>района Оренбургской области от 13</w:t>
      </w:r>
      <w:r w:rsidRPr="008D17E1">
        <w:rPr>
          <w:rFonts w:ascii="Times New Roman" w:eastAsia="Calibri" w:hAnsi="Times New Roman" w:cs="Times New Roman"/>
          <w:sz w:val="28"/>
          <w:szCs w:val="28"/>
        </w:rPr>
        <w:t>.11.2015 № 1</w:t>
      </w:r>
      <w:r w:rsidR="00B96FA2">
        <w:rPr>
          <w:rFonts w:ascii="Times New Roman" w:eastAsia="Calibri" w:hAnsi="Times New Roman" w:cs="Times New Roman"/>
          <w:sz w:val="28"/>
          <w:szCs w:val="28"/>
        </w:rPr>
        <w:t>8</w:t>
      </w:r>
      <w:r w:rsidRPr="008D17E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земельном налоге»;</w:t>
      </w:r>
    </w:p>
    <w:p w:rsidR="008D17E1" w:rsidRPr="008D17E1" w:rsidRDefault="008D17E1" w:rsidP="007472BA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17E1">
        <w:rPr>
          <w:rFonts w:ascii="Times New Roman" w:eastAsia="Calibri" w:hAnsi="Times New Roman"/>
          <w:sz w:val="28"/>
          <w:szCs w:val="28"/>
        </w:rPr>
        <w:t xml:space="preserve">- </w:t>
      </w:r>
      <w:r w:rsidRPr="008D17E1">
        <w:rPr>
          <w:rFonts w:ascii="Times New Roman" w:hAnsi="Times New Roman"/>
          <w:sz w:val="28"/>
          <w:szCs w:val="28"/>
        </w:rPr>
        <w:t>р</w:t>
      </w:r>
      <w:r w:rsidRPr="008D17E1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 w:rsidR="00B96FA2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8D17E1">
        <w:rPr>
          <w:rFonts w:ascii="Times New Roman" w:hAnsi="Times New Roman"/>
          <w:sz w:val="28"/>
          <w:szCs w:val="28"/>
        </w:rPr>
        <w:t>Ч</w:t>
      </w:r>
      <w:r w:rsidR="00B96FA2"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 xml:space="preserve">ского сельсовета Саракташского района Оренбургской области от </w:t>
      </w:r>
      <w:r w:rsidRPr="008D17E1">
        <w:rPr>
          <w:rFonts w:ascii="Times New Roman" w:eastAsia="Calibri" w:hAnsi="Times New Roman"/>
          <w:sz w:val="28"/>
          <w:szCs w:val="28"/>
        </w:rPr>
        <w:t>1</w:t>
      </w:r>
      <w:r w:rsidR="00B96FA2">
        <w:rPr>
          <w:rFonts w:ascii="Times New Roman" w:eastAsia="Calibri" w:hAnsi="Times New Roman"/>
          <w:sz w:val="28"/>
          <w:szCs w:val="28"/>
        </w:rPr>
        <w:t>4</w:t>
      </w:r>
      <w:r w:rsidRPr="008D17E1">
        <w:rPr>
          <w:rFonts w:ascii="Times New Roman" w:eastAsia="Calibri" w:hAnsi="Times New Roman"/>
          <w:sz w:val="28"/>
          <w:szCs w:val="28"/>
        </w:rPr>
        <w:t>.02.2023 № 11</w:t>
      </w:r>
      <w:r w:rsidR="00B96FA2">
        <w:rPr>
          <w:rFonts w:ascii="Times New Roman" w:eastAsia="Calibri" w:hAnsi="Times New Roman"/>
          <w:sz w:val="28"/>
          <w:szCs w:val="28"/>
        </w:rPr>
        <w:t>5</w:t>
      </w:r>
      <w:r w:rsidRPr="008D17E1">
        <w:rPr>
          <w:rFonts w:ascii="Times New Roman" w:eastAsia="Calibri" w:hAnsi="Times New Roman"/>
          <w:sz w:val="28"/>
          <w:szCs w:val="28"/>
        </w:rPr>
        <w:t xml:space="preserve"> «О внесении изменений в Положение о земельном налоге</w:t>
      </w:r>
      <w:r w:rsidR="00B0584E" w:rsidRPr="00B0584E">
        <w:rPr>
          <w:rFonts w:ascii="Times New Roman" w:hAnsi="Times New Roman"/>
          <w:sz w:val="28"/>
          <w:szCs w:val="28"/>
        </w:rPr>
        <w:t xml:space="preserve"> </w:t>
      </w:r>
      <w:r w:rsidR="00B0584E" w:rsidRPr="00352010">
        <w:rPr>
          <w:rFonts w:ascii="Times New Roman" w:hAnsi="Times New Roman"/>
          <w:sz w:val="28"/>
          <w:szCs w:val="28"/>
        </w:rPr>
        <w:t>утвержденное решением Совета депутатов Черкасского сельсовета Саракташского района Оренбургской области от 13.11.2015 г. № 18</w:t>
      </w:r>
      <w:r w:rsidRPr="008D17E1">
        <w:rPr>
          <w:rFonts w:ascii="Times New Roman" w:eastAsia="Calibri" w:hAnsi="Times New Roman"/>
          <w:sz w:val="28"/>
          <w:szCs w:val="28"/>
        </w:rPr>
        <w:t>»;</w:t>
      </w:r>
    </w:p>
    <w:p w:rsidR="008D17E1" w:rsidRPr="008D17E1" w:rsidRDefault="00B0584E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="008D17E1"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D17E1" w:rsidRPr="008D17E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«Черкас</w:t>
      </w:r>
      <w:r w:rsidR="008D17E1" w:rsidRPr="008D17E1">
        <w:rPr>
          <w:rFonts w:ascii="Times New Roman" w:hAnsi="Times New Roman" w:cs="Times New Roman"/>
          <w:sz w:val="28"/>
          <w:szCs w:val="28"/>
        </w:rPr>
        <w:t>ский сельсовет», размещению на официальном сай</w:t>
      </w:r>
      <w:r>
        <w:rPr>
          <w:rFonts w:ascii="Times New Roman" w:hAnsi="Times New Roman" w:cs="Times New Roman"/>
          <w:sz w:val="28"/>
          <w:szCs w:val="28"/>
        </w:rPr>
        <w:t>те муниципального образования Черкасского</w:t>
      </w:r>
      <w:r w:rsidR="008D17E1" w:rsidRPr="008D17E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 </w:t>
      </w:r>
    </w:p>
    <w:p w:rsidR="008D17E1" w:rsidRPr="008D17E1" w:rsidRDefault="008D17E1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 xml:space="preserve">4. 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3.4, который вступает в силу не ранее чем по истечении одного месяца со дня его </w:t>
      </w:r>
      <w:r w:rsidRPr="008D17E1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и распространяется на правоотношения, возникшие с 01.01.2024.</w:t>
      </w:r>
    </w:p>
    <w:p w:rsidR="008D17E1" w:rsidRPr="008D17E1" w:rsidRDefault="008D17E1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7E1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7472BA">
        <w:rPr>
          <w:rFonts w:ascii="Times New Roman" w:hAnsi="Times New Roman" w:cs="Times New Roman"/>
          <w:sz w:val="28"/>
          <w:szCs w:val="28"/>
        </w:rPr>
        <w:t>Алекбашева О.Б</w:t>
      </w:r>
      <w:r w:rsidRPr="008D17E1">
        <w:rPr>
          <w:rFonts w:ascii="Times New Roman" w:hAnsi="Times New Roman" w:cs="Times New Roman"/>
          <w:sz w:val="28"/>
          <w:szCs w:val="28"/>
        </w:rPr>
        <w:t>).</w:t>
      </w: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8"/>
        <w:gridCol w:w="1440"/>
        <w:gridCol w:w="2627"/>
        <w:gridCol w:w="1257"/>
        <w:gridCol w:w="3928"/>
        <w:gridCol w:w="104"/>
      </w:tblGrid>
      <w:tr w:rsidR="008D17E1" w:rsidRPr="008D17E1" w:rsidTr="00B0584E">
        <w:trPr>
          <w:gridAfter w:val="1"/>
          <w:wAfter w:w="104" w:type="dxa"/>
        </w:trPr>
        <w:tc>
          <w:tcPr>
            <w:tcW w:w="4175" w:type="dxa"/>
            <w:gridSpan w:val="3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D17E1" w:rsidRPr="008D17E1" w:rsidRDefault="00B0584E" w:rsidP="00B0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="008D17E1" w:rsidRPr="008D17E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D17E1" w:rsidRPr="008D17E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8D17E1" w:rsidRPr="008D17E1" w:rsidTr="00B0584E">
        <w:trPr>
          <w:gridAfter w:val="1"/>
          <w:wAfter w:w="104" w:type="dxa"/>
        </w:trPr>
        <w:tc>
          <w:tcPr>
            <w:tcW w:w="4175" w:type="dxa"/>
            <w:gridSpan w:val="3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___________       </w:t>
            </w:r>
            <w:r w:rsidR="00B0584E">
              <w:rPr>
                <w:rFonts w:ascii="Times New Roman" w:hAnsi="Times New Roman"/>
                <w:sz w:val="28"/>
                <w:szCs w:val="28"/>
              </w:rPr>
              <w:t>С.Ю. Сидорчук</w:t>
            </w:r>
          </w:p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B0584E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E1" w:rsidRPr="008D17E1" w:rsidTr="00B0584E">
        <w:tblPrEx>
          <w:tblLook w:val="01E0" w:firstRow="1" w:lastRow="1" w:firstColumn="1" w:lastColumn="1" w:noHBand="0" w:noVBand="0"/>
        </w:tblPrEx>
        <w:tc>
          <w:tcPr>
            <w:tcW w:w="1548" w:type="dxa"/>
            <w:gridSpan w:val="2"/>
          </w:tcPr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информационный бюллетень «Ч</w:t>
            </w:r>
            <w:r w:rsidR="00B0584E"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8D17E1">
              <w:rPr>
                <w:rFonts w:ascii="Times New Roman" w:hAnsi="Times New Roman"/>
                <w:sz w:val="28"/>
                <w:szCs w:val="28"/>
              </w:rPr>
              <w:t>ский сельсовет»,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E1" w:rsidRPr="008D17E1" w:rsidTr="00B0584E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8D17E1" w:rsidRPr="008D17E1" w:rsidRDefault="008D17E1" w:rsidP="008D17E1">
            <w:pPr>
              <w:spacing w:after="0" w:line="240" w:lineRule="auto"/>
              <w:ind w:firstLine="7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 </w:t>
      </w: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tabs>
          <w:tab w:val="left" w:pos="950"/>
        </w:tabs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</w:t>
      </w:r>
    </w:p>
    <w:p w:rsidR="008D17E1" w:rsidRPr="008D17E1" w:rsidRDefault="008D17E1" w:rsidP="008D17E1">
      <w:pPr>
        <w:tabs>
          <w:tab w:val="left" w:pos="950"/>
        </w:tabs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депутатов муниципального образования Ч</w:t>
      </w:r>
      <w:r w:rsidR="00B0584E"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</w:t>
      </w:r>
    </w:p>
    <w:p w:rsidR="008D17E1" w:rsidRPr="008D17E1" w:rsidRDefault="008D17E1" w:rsidP="008D17E1">
      <w:pPr>
        <w:spacing w:after="0" w:line="240" w:lineRule="auto"/>
        <w:ind w:left="5279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от </w:t>
      </w:r>
      <w:r w:rsidR="00B0584E">
        <w:rPr>
          <w:rFonts w:ascii="Times New Roman" w:hAnsi="Times New Roman"/>
          <w:sz w:val="28"/>
          <w:szCs w:val="28"/>
        </w:rPr>
        <w:t>2</w:t>
      </w:r>
      <w:r w:rsidRPr="008D17E1">
        <w:rPr>
          <w:rFonts w:ascii="Times New Roman" w:hAnsi="Times New Roman"/>
          <w:sz w:val="28"/>
          <w:szCs w:val="28"/>
        </w:rPr>
        <w:t>6.1</w:t>
      </w:r>
      <w:r w:rsidR="00B0584E">
        <w:rPr>
          <w:rFonts w:ascii="Times New Roman" w:hAnsi="Times New Roman"/>
          <w:sz w:val="28"/>
          <w:szCs w:val="28"/>
        </w:rPr>
        <w:t>1</w:t>
      </w:r>
      <w:r w:rsidRPr="008D17E1">
        <w:rPr>
          <w:rFonts w:ascii="Times New Roman" w:hAnsi="Times New Roman"/>
          <w:sz w:val="28"/>
          <w:szCs w:val="28"/>
        </w:rPr>
        <w:t xml:space="preserve">.2024 № </w:t>
      </w:r>
      <w:r w:rsidR="0070214E">
        <w:rPr>
          <w:rFonts w:ascii="Times New Roman" w:hAnsi="Times New Roman"/>
          <w:sz w:val="28"/>
          <w:szCs w:val="28"/>
        </w:rPr>
        <w:t>196</w:t>
      </w: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8D17E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ПОЛОЖЕНИЕ </w:t>
      </w:r>
    </w:p>
    <w:p w:rsidR="008D17E1" w:rsidRPr="008D17E1" w:rsidRDefault="008D17E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«О земельном налоге» на территор</w:t>
      </w:r>
      <w:r w:rsidR="00B0584E">
        <w:rPr>
          <w:rFonts w:ascii="Times New Roman" w:hAnsi="Times New Roman"/>
          <w:sz w:val="28"/>
          <w:szCs w:val="28"/>
        </w:rPr>
        <w:t>ии муниципального образования Черкас</w:t>
      </w:r>
      <w:r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</w:t>
      </w: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b/>
          <w:sz w:val="28"/>
          <w:szCs w:val="28"/>
        </w:rPr>
        <w:t>1. Общие положение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1.1. Настоящее Положение вводит в действие земельный налог, устанавливает налоговые ставки, порядок и сроки уплаты налога в соответствии с главой 31 Налогового кодекса Российской Федерации.</w:t>
      </w:r>
    </w:p>
    <w:p w:rsidR="008D17E1" w:rsidRPr="008D17E1" w:rsidRDefault="008D17E1" w:rsidP="008D17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b/>
          <w:sz w:val="28"/>
          <w:szCs w:val="28"/>
        </w:rPr>
        <w:t>2. Налоговые ставки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2.1. Ставки земельного налога устанавливаются в следующих размерах: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1) 0,3 % в отношении земельных участков: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2) 1,5% процента в отношении прочих земельных участков.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2.2. Решением Совета депутат</w:t>
      </w:r>
      <w:r w:rsidR="008F005A">
        <w:rPr>
          <w:rFonts w:ascii="Times New Roman" w:hAnsi="Times New Roman"/>
          <w:sz w:val="28"/>
          <w:szCs w:val="28"/>
        </w:rPr>
        <w:t>ов муниципального образования Черкас</w:t>
      </w:r>
      <w:r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b/>
          <w:sz w:val="28"/>
          <w:szCs w:val="28"/>
        </w:rPr>
        <w:t>3. Налоговая база и налоговые льготы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3.1</w:t>
      </w:r>
      <w:r w:rsidRPr="008D17E1">
        <w:rPr>
          <w:rFonts w:ascii="Times New Roman" w:hAnsi="Times New Roman"/>
          <w:b/>
          <w:sz w:val="28"/>
          <w:szCs w:val="28"/>
        </w:rPr>
        <w:t xml:space="preserve"> </w:t>
      </w:r>
      <w:r w:rsidRPr="008D17E1">
        <w:rPr>
          <w:rFonts w:ascii="Times New Roman" w:hAnsi="Times New Roman"/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3.2</w:t>
      </w:r>
      <w:r w:rsidRPr="008D17E1">
        <w:rPr>
          <w:rFonts w:ascii="Times New Roman" w:hAnsi="Times New Roman"/>
          <w:b/>
          <w:sz w:val="28"/>
          <w:szCs w:val="28"/>
        </w:rPr>
        <w:t xml:space="preserve"> </w:t>
      </w:r>
      <w:r w:rsidRPr="008D17E1">
        <w:rPr>
          <w:rFonts w:ascii="Times New Roman" w:hAnsi="Times New Roman"/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3.3</w:t>
      </w:r>
      <w:r w:rsidRPr="008D17E1">
        <w:rPr>
          <w:rFonts w:ascii="Times New Roman" w:hAnsi="Times New Roman"/>
          <w:b/>
          <w:sz w:val="28"/>
          <w:szCs w:val="28"/>
        </w:rPr>
        <w:t xml:space="preserve"> </w:t>
      </w:r>
      <w:r w:rsidRPr="008D17E1">
        <w:rPr>
          <w:rFonts w:ascii="Times New Roman" w:hAnsi="Times New Roman"/>
          <w:sz w:val="28"/>
          <w:szCs w:val="28"/>
        </w:rPr>
        <w:t>На территор</w:t>
      </w:r>
      <w:r w:rsidR="008F005A">
        <w:rPr>
          <w:rFonts w:ascii="Times New Roman" w:hAnsi="Times New Roman"/>
          <w:sz w:val="28"/>
          <w:szCs w:val="28"/>
        </w:rPr>
        <w:t>ии муниципального образования Черкас</w:t>
      </w:r>
      <w:r w:rsidRPr="008D17E1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3.4 От уплаты налога, в отношении одного (всех) земельного участка расположенных на территории муниципального образования </w:t>
      </w:r>
      <w:r w:rsidR="008F005A">
        <w:rPr>
          <w:rFonts w:ascii="Times New Roman" w:hAnsi="Times New Roman"/>
          <w:sz w:val="28"/>
          <w:szCs w:val="28"/>
        </w:rPr>
        <w:t>Черкас</w:t>
      </w:r>
      <w:r w:rsidR="008F005A" w:rsidRPr="008D17E1">
        <w:rPr>
          <w:rFonts w:ascii="Times New Roman" w:hAnsi="Times New Roman"/>
          <w:sz w:val="28"/>
          <w:szCs w:val="28"/>
        </w:rPr>
        <w:t>ский</w:t>
      </w:r>
      <w:r w:rsidRPr="008D17E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освобождаются: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3.4.1 Лица, принимающие (принимавшие) участие в специальной военной операции: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3.4.2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сотрудники органов внутренних дел Российской Федерации;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прокурорские работники;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lastRenderedPageBreak/>
        <w:t>3.4.3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3.4.4 Члены семей: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лиц, указанных в подпунктах 3.4.1-3.4.3 настоящего пункта;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3.4.5 члены семей: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</w:t>
      </w:r>
      <w:r w:rsidRPr="008D17E1">
        <w:rPr>
          <w:rFonts w:ascii="Times New Roman" w:hAnsi="Times New Roman"/>
          <w:sz w:val="28"/>
          <w:szCs w:val="28"/>
        </w:rPr>
        <w:lastRenderedPageBreak/>
        <w:t>период проведения специальной военной операции (при выполнении задач в период проведения специальной военной операции);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3.5 При установлении налога решением Совета депутатов </w:t>
      </w:r>
      <w:r w:rsidR="008F005A">
        <w:rPr>
          <w:rFonts w:ascii="Times New Roman" w:hAnsi="Times New Roman"/>
          <w:sz w:val="28"/>
          <w:szCs w:val="28"/>
        </w:rPr>
        <w:t>Черкасского</w:t>
      </w:r>
      <w:r w:rsidRPr="008D17E1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7E1">
        <w:rPr>
          <w:rFonts w:ascii="Times New Roman" w:hAnsi="Times New Roman"/>
          <w:b/>
          <w:sz w:val="28"/>
          <w:szCs w:val="28"/>
        </w:rPr>
        <w:t>4. Отчетный период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D17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7E1" w:rsidRPr="008F005A" w:rsidRDefault="008D17E1" w:rsidP="008D17E1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F005A">
        <w:rPr>
          <w:rFonts w:ascii="Times New Roman" w:hAnsi="Times New Roman"/>
          <w:b/>
          <w:sz w:val="28"/>
          <w:szCs w:val="28"/>
        </w:rPr>
        <w:t xml:space="preserve">5. </w:t>
      </w:r>
      <w:r w:rsidRPr="008F005A">
        <w:rPr>
          <w:rFonts w:ascii="Times New Roman" w:hAnsi="Times New Roman"/>
          <w:sz w:val="28"/>
          <w:szCs w:val="28"/>
        </w:rPr>
        <w:t xml:space="preserve"> </w:t>
      </w:r>
      <w:r w:rsidRPr="008F005A">
        <w:rPr>
          <w:rFonts w:ascii="Times New Roman" w:hAnsi="Times New Roman"/>
          <w:b/>
          <w:sz w:val="28"/>
          <w:szCs w:val="28"/>
        </w:rPr>
        <w:t>Порядок исчисления налога и авансовых платежей по налогу</w:t>
      </w:r>
    </w:p>
    <w:p w:rsidR="008D17E1" w:rsidRPr="008F005A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F005A">
        <w:rPr>
          <w:rFonts w:ascii="Times New Roman" w:hAnsi="Times New Roman"/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8F00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8D17E1" w:rsidRPr="008F005A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7E1" w:rsidRPr="008F005A" w:rsidRDefault="008D17E1" w:rsidP="008D17E1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F005A">
        <w:rPr>
          <w:rFonts w:ascii="Times New Roman" w:hAnsi="Times New Roman"/>
          <w:b/>
          <w:sz w:val="28"/>
          <w:szCs w:val="28"/>
        </w:rPr>
        <w:t>6. Порядок и сроки уплаты налога и авансовых платежей по налогу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05A">
        <w:rPr>
          <w:rFonts w:ascii="Times New Roman" w:hAnsi="Times New Roman"/>
          <w:sz w:val="28"/>
          <w:szCs w:val="28"/>
        </w:rPr>
        <w:t>6.1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C51" w:rsidRPr="00AB1AEB" w:rsidRDefault="00BB0C5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B0C51" w:rsidRPr="00AB1AEB" w:rsidSect="00D64E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74E41"/>
    <w:rsid w:val="000A0903"/>
    <w:rsid w:val="000B4051"/>
    <w:rsid w:val="000B5071"/>
    <w:rsid w:val="000B6162"/>
    <w:rsid w:val="001275CA"/>
    <w:rsid w:val="00142AA8"/>
    <w:rsid w:val="001F0E4D"/>
    <w:rsid w:val="002704CB"/>
    <w:rsid w:val="002C0B1B"/>
    <w:rsid w:val="00352010"/>
    <w:rsid w:val="003B2C69"/>
    <w:rsid w:val="00471A49"/>
    <w:rsid w:val="00487869"/>
    <w:rsid w:val="0068592D"/>
    <w:rsid w:val="006C4C38"/>
    <w:rsid w:val="006F3E55"/>
    <w:rsid w:val="0070214E"/>
    <w:rsid w:val="00721E38"/>
    <w:rsid w:val="00741147"/>
    <w:rsid w:val="007472BA"/>
    <w:rsid w:val="007C671F"/>
    <w:rsid w:val="0085342D"/>
    <w:rsid w:val="00873D2D"/>
    <w:rsid w:val="008D17E1"/>
    <w:rsid w:val="008F005A"/>
    <w:rsid w:val="009848C7"/>
    <w:rsid w:val="009D4C16"/>
    <w:rsid w:val="00A107C3"/>
    <w:rsid w:val="00A4704B"/>
    <w:rsid w:val="00A4744C"/>
    <w:rsid w:val="00A53E50"/>
    <w:rsid w:val="00A90B0A"/>
    <w:rsid w:val="00A91733"/>
    <w:rsid w:val="00AB1AEB"/>
    <w:rsid w:val="00AF2F09"/>
    <w:rsid w:val="00AF35FB"/>
    <w:rsid w:val="00B0584E"/>
    <w:rsid w:val="00B57B71"/>
    <w:rsid w:val="00B93FD0"/>
    <w:rsid w:val="00B96FA2"/>
    <w:rsid w:val="00BB0C51"/>
    <w:rsid w:val="00BE4155"/>
    <w:rsid w:val="00C32A63"/>
    <w:rsid w:val="00C5122D"/>
    <w:rsid w:val="00C9314C"/>
    <w:rsid w:val="00CC36A2"/>
    <w:rsid w:val="00CC5B57"/>
    <w:rsid w:val="00CE166B"/>
    <w:rsid w:val="00D031B5"/>
    <w:rsid w:val="00D473AB"/>
    <w:rsid w:val="00D61BB7"/>
    <w:rsid w:val="00D64E97"/>
    <w:rsid w:val="00DB6CFD"/>
    <w:rsid w:val="00DC3D85"/>
    <w:rsid w:val="00DC6BA6"/>
    <w:rsid w:val="00DE74E2"/>
    <w:rsid w:val="00E64BA1"/>
    <w:rsid w:val="00E87AC6"/>
    <w:rsid w:val="00EA5BBC"/>
    <w:rsid w:val="00EB5DEF"/>
    <w:rsid w:val="00ED0883"/>
    <w:rsid w:val="00F02C79"/>
    <w:rsid w:val="00F35C8C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DE05-F317-4209-9A18-0FB9C84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2024-11-25T10:56:00Z</cp:lastPrinted>
  <dcterms:created xsi:type="dcterms:W3CDTF">2024-11-26T10:36:00Z</dcterms:created>
  <dcterms:modified xsi:type="dcterms:W3CDTF">2024-11-26T10:36:00Z</dcterms:modified>
</cp:coreProperties>
</file>