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21"/>
        <w:gridCol w:w="2977"/>
        <w:gridCol w:w="3462"/>
      </w:tblGrid>
      <w:tr w:rsidR="00614252">
        <w:trPr>
          <w:trHeight w:val="961"/>
          <w:jc w:val="center"/>
        </w:trPr>
        <w:tc>
          <w:tcPr>
            <w:tcW w:w="3321" w:type="dxa"/>
            <w:shd w:val="clear" w:color="auto" w:fill="auto"/>
          </w:tcPr>
          <w:p w:rsidR="00614252" w:rsidRDefault="00614252">
            <w:pPr>
              <w:widowControl w:val="0"/>
              <w:autoSpaceDE w:val="0"/>
              <w:snapToGri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614252" w:rsidRDefault="006E15C5">
            <w:pPr>
              <w:widowControl w:val="0"/>
              <w:autoSpaceDE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3875" cy="762000"/>
                  <wp:effectExtent l="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9" r="-15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shd w:val="clear" w:color="auto" w:fill="auto"/>
          </w:tcPr>
          <w:p w:rsidR="00614252" w:rsidRDefault="00614252">
            <w:pPr>
              <w:spacing w:after="0" w:line="240" w:lineRule="auto"/>
              <w:ind w:right="-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614252" w:rsidRDefault="00614252">
      <w:pPr>
        <w:keepNext/>
        <w:spacing w:after="0" w:line="240" w:lineRule="auto"/>
        <w:jc w:val="center"/>
        <w:outlineLvl w:val="1"/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614252" w:rsidRDefault="0061425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614252" w:rsidRDefault="00614252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______________П О С Т А Н О В Л Е Н И Е_______________</w:t>
      </w:r>
    </w:p>
    <w:p w:rsidR="00614252" w:rsidRDefault="006E15C5">
      <w:pPr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219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52" w:rsidRDefault="00614252">
      <w:pPr>
        <w:pStyle w:val="aa"/>
        <w:tabs>
          <w:tab w:val="left" w:pos="708"/>
        </w:tabs>
        <w:spacing w:after="0" w:line="240" w:lineRule="auto"/>
        <w:ind w:right="-142"/>
        <w:jc w:val="center"/>
      </w:pPr>
      <w:r>
        <w:rPr>
          <w:rFonts w:ascii="Times New Roman" w:hAnsi="Times New Roman" w:cs="Times New Roman"/>
          <w:sz w:val="28"/>
          <w:szCs w:val="28"/>
        </w:rPr>
        <w:t>с. Черкассы</w:t>
      </w:r>
    </w:p>
    <w:p w:rsidR="00614252" w:rsidRDefault="0061425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14252" w:rsidRDefault="00614252">
      <w:pPr>
        <w:widowControl w:val="0"/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способов информирования граждан о введении запретов и (или) изменения схемы организации дорожного движения на автомобильных дорогах местного значения муниципального образования Черкасский сельсовет Саракташского района Оренбургской области, а также о причинах принятия такого решения</w:t>
      </w:r>
    </w:p>
    <w:p w:rsidR="00614252" w:rsidRDefault="0061425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14252" w:rsidRDefault="0061425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3 ст. 21 Федерального закона от 10.12.1995  № 196-ФЗ «О безопасности дорожного движения»,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Черкасский сельсовет Саракташского района Оренбургской области</w:t>
      </w:r>
    </w:p>
    <w:p w:rsidR="00614252" w:rsidRDefault="0061425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14252" w:rsidRDefault="0061425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общего пользования местного значения, а также о причинах принятия такого решения осуществляется не позднее чем за двадцать дней до их установки или нанесении разметки администрацией (указать наименование муниципального образования) следующими способами:</w:t>
      </w:r>
    </w:p>
    <w:p w:rsidR="00614252" w:rsidRDefault="00614252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размещения информации на официальном сайте администрации муниципального образования Черкасский сельсовет Саракташского района Оренбургской области в информационно-телекоммуникационной сети Интернет.</w:t>
      </w:r>
    </w:p>
    <w:p w:rsidR="00614252" w:rsidRDefault="00614252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посредством опубликования в информационном бюллетене «Черкасский сельсовет» администрации муниципального образования Черкасский сельсовет Саракташского района Оренбургской области</w:t>
      </w:r>
    </w:p>
    <w:p w:rsidR="00614252" w:rsidRDefault="00614252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</w:p>
    <w:p w:rsidR="00614252" w:rsidRDefault="00614252">
      <w:pPr>
        <w:pStyle w:val="ac"/>
        <w:shd w:val="clear" w:color="auto" w:fill="FFFFFF"/>
        <w:spacing w:before="0" w:after="200"/>
        <w:ind w:firstLine="709"/>
        <w:jc w:val="both"/>
      </w:pPr>
      <w:r>
        <w:rPr>
          <w:sz w:val="28"/>
          <w:szCs w:val="28"/>
        </w:rPr>
        <w:lastRenderedPageBreak/>
        <w:t>3. Настоящее   постановление вступает в силу со дня его подписания и подлежит размещению на официальном сайте администрации муниципального образования Черкасский сельсовет Саракташского района Оренбургской области в сети Интернет.</w:t>
      </w:r>
    </w:p>
    <w:p w:rsidR="00614252" w:rsidRDefault="00614252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данного постановления оставляю за собой.</w:t>
      </w:r>
    </w:p>
    <w:p w:rsidR="00614252" w:rsidRDefault="00614252">
      <w:pPr>
        <w:pStyle w:val="ac"/>
        <w:shd w:val="clear" w:color="auto" w:fill="FFFFFF"/>
        <w:spacing w:before="0" w:after="0"/>
        <w:ind w:firstLine="709"/>
        <w:jc w:val="both"/>
      </w:pPr>
      <w:r>
        <w:rPr>
          <w:rFonts w:eastAsia="Times New Roman"/>
          <w:sz w:val="28"/>
          <w:szCs w:val="28"/>
        </w:rPr>
        <w:t xml:space="preserve"> </w:t>
      </w:r>
    </w:p>
    <w:p w:rsidR="00614252" w:rsidRDefault="00614252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252" w:rsidRDefault="00614252">
      <w:pPr>
        <w:spacing w:after="240"/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Т.В. Кучугурова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      </w:t>
      </w:r>
    </w:p>
    <w:p w:rsidR="00614252" w:rsidRDefault="00614252">
      <w:pPr>
        <w:widowControl w:val="0"/>
        <w:spacing w:after="120"/>
        <w:ind w:left="1416" w:firstLine="708"/>
      </w:pPr>
      <w:r>
        <w:rPr>
          <w:rFonts w:ascii="Tahoma" w:eastAsia="Tahoma" w:hAnsi="Tahoma" w:cs="Tahoma"/>
          <w:kern w:val="2"/>
          <w:sz w:val="16"/>
          <w:szCs w:val="16"/>
        </w:rPr>
        <w:t xml:space="preserve">    </w:t>
      </w:r>
      <w:r w:rsidR="006E15C5">
        <w:rPr>
          <w:rFonts w:ascii="Tahoma" w:eastAsia="Tahoma" w:hAnsi="Tahoma" w:cs="Tahoma"/>
          <w:noProof/>
          <w:kern w:val="2"/>
          <w:sz w:val="16"/>
          <w:szCs w:val="16"/>
          <w:lang w:eastAsia="ru-RU"/>
        </w:rPr>
        <w:drawing>
          <wp:inline distT="0" distB="0" distL="0" distR="0">
            <wp:extent cx="2990850" cy="1190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906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kern w:val="2"/>
          <w:sz w:val="16"/>
          <w:szCs w:val="16"/>
        </w:rPr>
        <w:t xml:space="preserve">                   </w:t>
      </w:r>
    </w:p>
    <w:p w:rsidR="00614252" w:rsidRDefault="00614252">
      <w:pPr>
        <w:spacing w:after="0" w:line="240" w:lineRule="auto"/>
        <w:ind w:firstLine="284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</w:p>
    <w:p w:rsidR="00614252" w:rsidRDefault="00614252">
      <w:pPr>
        <w:spacing w:line="240" w:lineRule="auto"/>
        <w:jc w:val="both"/>
      </w:pPr>
      <w:r>
        <w:rPr>
          <w:rFonts w:ascii="Times New Roman" w:hAnsi="Times New Roman" w:cs="Times New Roman"/>
          <w:w w:val="106"/>
          <w:sz w:val="28"/>
          <w:szCs w:val="28"/>
        </w:rPr>
        <w:t>Разослано: администрации района, прокуратуре района, сайт сельсовета, информационный бюллетень «Черкасский сельсовет»,  в дело.</w:t>
      </w:r>
    </w:p>
    <w:p w:rsidR="00614252" w:rsidRDefault="00614252">
      <w:pPr>
        <w:spacing w:line="240" w:lineRule="auto"/>
        <w:jc w:val="both"/>
        <w:rPr>
          <w:rFonts w:ascii="Times New Roman" w:hAnsi="Times New Roman" w:cs="Times New Roman"/>
          <w:color w:val="000000"/>
          <w:w w:val="106"/>
          <w:sz w:val="28"/>
          <w:szCs w:val="28"/>
        </w:rPr>
      </w:pPr>
    </w:p>
    <w:p w:rsidR="00614252" w:rsidRDefault="00614252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4252" w:rsidRDefault="00614252">
      <w:pPr>
        <w:tabs>
          <w:tab w:val="left" w:pos="6216"/>
        </w:tabs>
        <w:spacing w:after="0" w:line="240" w:lineRule="auto"/>
        <w:jc w:val="right"/>
      </w:pPr>
    </w:p>
    <w:sectPr w:rsidR="00614252">
      <w:headerReference w:type="default" r:id="rId10"/>
      <w:headerReference w:type="first" r:id="rId11"/>
      <w:pgSz w:w="11906" w:h="16838"/>
      <w:pgMar w:top="1134" w:right="851" w:bottom="709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417" w:rsidRDefault="004F4417">
      <w:pPr>
        <w:spacing w:after="0" w:line="240" w:lineRule="auto"/>
      </w:pPr>
      <w:r>
        <w:separator/>
      </w:r>
    </w:p>
  </w:endnote>
  <w:endnote w:type="continuationSeparator" w:id="0">
    <w:p w:rsidR="004F4417" w:rsidRDefault="004F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417" w:rsidRDefault="004F4417">
      <w:pPr>
        <w:spacing w:after="0" w:line="240" w:lineRule="auto"/>
      </w:pPr>
      <w:r>
        <w:separator/>
      </w:r>
    </w:p>
  </w:footnote>
  <w:footnote w:type="continuationSeparator" w:id="0">
    <w:p w:rsidR="004F4417" w:rsidRDefault="004F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52" w:rsidRDefault="006E15C5">
    <w:pPr>
      <w:pStyle w:val="aa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71120" cy="170180"/>
              <wp:effectExtent l="4445" t="635" r="63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4252" w:rsidRDefault="00614252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E15C5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.6pt;margin-top:.05pt;width:5.6pt;height:13.4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" stroked="f">
              <v:fill opacity="0"/>
              <v:textbox inset="0,0,0,0">
                <w:txbxContent>
                  <w:p w:rsidR="00614252" w:rsidRDefault="00614252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E15C5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52" w:rsidRDefault="006142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4C"/>
    <w:rsid w:val="004F4417"/>
    <w:rsid w:val="0057164C"/>
    <w:rsid w:val="00614252"/>
    <w:rsid w:val="006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33251BA-AA8C-441D-B20B-25802768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lang w:val="ru-RU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rPr>
      <w:b/>
      <w:bCs/>
      <w:sz w:val="28"/>
    </w:rPr>
  </w:style>
  <w:style w:type="character" w:customStyle="1" w:styleId="a5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6">
    <w:name w:val="Hyperlink"/>
    <w:rPr>
      <w:color w:val="0000FF"/>
      <w:u w:val="single"/>
    </w:rPr>
  </w:style>
  <w:style w:type="character" w:customStyle="1" w:styleId="FontStyle13">
    <w:name w:val="Font Style13"/>
    <w:rPr>
      <w:rFonts w:ascii="Times New Roman" w:hAnsi="Times New Roman" w:cs="Times New Roman"/>
      <w:sz w:val="26"/>
    </w:rPr>
  </w:style>
  <w:style w:type="character" w:customStyle="1" w:styleId="fontstyle01">
    <w:name w:val="fontstyle01"/>
    <w:basedOn w:val="1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TML">
    <w:name w:val="Стандартный HTML Знак"/>
    <w:basedOn w:val="1"/>
    <w:rPr>
      <w:rFonts w:ascii="Courier New" w:hAnsi="Courier New" w:cs="Courier New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7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8">
    <w:name w:val="List"/>
    <w:basedOn w:val="a7"/>
    <w:rPr>
      <w:rFonts w:cs="Nirmala U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  <w:lang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2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rmal (Web)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Пользователь Windows</cp:lastModifiedBy>
  <cp:revision>2</cp:revision>
  <cp:lastPrinted>2023-06-13T11:17:00Z</cp:lastPrinted>
  <dcterms:created xsi:type="dcterms:W3CDTF">2023-06-14T16:55:00Z</dcterms:created>
  <dcterms:modified xsi:type="dcterms:W3CDTF">2023-06-14T16:55:00Z</dcterms:modified>
</cp:coreProperties>
</file>