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9923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9923"/>
      </w:tblGrid>
      <w:tr w:rsidR="006D6DBE" w:rsidRPr="009026F1" w:rsidTr="006C65AD">
        <w:tc>
          <w:tcPr>
            <w:tcW w:w="9923" w:type="dxa"/>
          </w:tcPr>
          <w:tbl>
            <w:tblPr>
              <w:tblW w:w="18398" w:type="dxa"/>
              <w:jc w:val="center"/>
              <w:tblBorders>
                <w:insideH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7254"/>
              <w:gridCol w:w="6456"/>
              <w:gridCol w:w="4688"/>
            </w:tblGrid>
            <w:tr w:rsidR="00962325" w:rsidRPr="009026F1" w:rsidTr="00962325">
              <w:trPr>
                <w:trHeight w:val="961"/>
                <w:jc w:val="center"/>
              </w:trPr>
              <w:tc>
                <w:tcPr>
                  <w:tcW w:w="7254" w:type="dxa"/>
                </w:tcPr>
                <w:p w:rsidR="00962325" w:rsidRPr="009026F1" w:rsidRDefault="00146C42" w:rsidP="006C65AD">
                  <w:pPr>
                    <w:tabs>
                      <w:tab w:val="left" w:pos="444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bookmarkStart w:id="0" w:name="_GoBack"/>
                  <w:bookmarkEnd w:id="0"/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ab/>
                  </w:r>
                  <w:r w:rsidR="00EE7788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  <w:r w:rsidR="006C65AD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6456" w:type="dxa"/>
                </w:tcPr>
                <w:p w:rsidR="00962325" w:rsidRPr="009026F1" w:rsidRDefault="00146C42" w:rsidP="009026F1">
                  <w:pPr>
                    <w:tabs>
                      <w:tab w:val="left" w:pos="250"/>
                    </w:tabs>
                    <w:spacing w:line="240" w:lineRule="auto"/>
                    <w:ind w:right="-142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b/>
                      <w:sz w:val="28"/>
                      <w:szCs w:val="28"/>
                    </w:rPr>
                    <w:t xml:space="preserve">                   </w:t>
                  </w:r>
                  <w:r w:rsidR="002E58A2" w:rsidRPr="009026F1">
                    <w:rPr>
                      <w:noProof/>
                    </w:rPr>
                    <w:drawing>
                      <wp:inline distT="0" distB="0" distL="0" distR="0">
                        <wp:extent cx="561975" cy="952500"/>
                        <wp:effectExtent l="0" t="0" r="9525" b="0"/>
                        <wp:docPr id="1" name="Рисунок 2" descr="cce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Рисунок 2" descr="cce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6" cstate="print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561975" cy="952500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4688" w:type="dxa"/>
                </w:tcPr>
                <w:p w:rsidR="00962325" w:rsidRPr="009026F1" w:rsidRDefault="00962325" w:rsidP="009026F1">
                  <w:pPr>
                    <w:spacing w:line="240" w:lineRule="auto"/>
                    <w:ind w:right="-142"/>
                    <w:jc w:val="center"/>
                    <w:rPr>
                      <w:rFonts w:ascii="Times New Roman" w:hAnsi="Times New Roman"/>
                      <w:b/>
                      <w:sz w:val="28"/>
                      <w:szCs w:val="28"/>
                    </w:rPr>
                  </w:pPr>
                  <w:r w:rsidRPr="009026F1">
                    <w:rPr>
                      <w:rFonts w:ascii="Times New Roman" w:hAnsi="Times New Roman"/>
                      <w:sz w:val="24"/>
                      <w:szCs w:val="24"/>
                    </w:rPr>
                    <w:t xml:space="preserve"> </w:t>
                  </w:r>
                </w:p>
              </w:tc>
            </w:tr>
          </w:tbl>
          <w:p w:rsidR="00962325" w:rsidRPr="009026F1" w:rsidRDefault="00962325" w:rsidP="009026F1">
            <w:pPr>
              <w:spacing w:line="240" w:lineRule="auto"/>
              <w:ind w:right="-1"/>
              <w:jc w:val="center"/>
              <w:rPr>
                <w:rFonts w:ascii="Times New Roman" w:hAnsi="Times New Roman"/>
                <w:b/>
                <w:caps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caps/>
                <w:sz w:val="28"/>
                <w:szCs w:val="28"/>
              </w:rPr>
              <w:t>СОВЕТ ДЕПУТАТОВ муниципального образования ЧЕРКАСский сельсовет Саракташского района оренбургской области  третий созыв</w:t>
            </w:r>
          </w:p>
          <w:p w:rsidR="00962325" w:rsidRPr="009026F1" w:rsidRDefault="00962325" w:rsidP="009026F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026F1">
              <w:rPr>
                <w:rFonts w:ascii="Times New Roman" w:hAnsi="Times New Roman"/>
                <w:b/>
                <w:sz w:val="28"/>
                <w:szCs w:val="28"/>
              </w:rPr>
              <w:t>Р Е Ш Е Н И Е</w:t>
            </w:r>
          </w:p>
          <w:p w:rsidR="00313146" w:rsidRPr="009026F1" w:rsidRDefault="00962325" w:rsidP="00313146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 </w:t>
            </w:r>
            <w:r w:rsidR="00AC1CDE">
              <w:rPr>
                <w:rFonts w:ascii="Times New Roman" w:hAnsi="Times New Roman"/>
                <w:sz w:val="28"/>
                <w:szCs w:val="28"/>
              </w:rPr>
              <w:t>Тридцать шестого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заседания Совета депутатов                                             Черкасского сельсовета третьего созыва</w:t>
            </w:r>
          </w:p>
          <w:p w:rsidR="006C65AD" w:rsidRDefault="006C65AD" w:rsidP="009026F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26 </w:t>
            </w:r>
            <w:r w:rsidR="00AC1CDE" w:rsidRPr="009026F1">
              <w:rPr>
                <w:rFonts w:ascii="Times New Roman" w:hAnsi="Times New Roman"/>
                <w:sz w:val="28"/>
                <w:szCs w:val="28"/>
              </w:rPr>
              <w:t>ноября 201</w:t>
            </w:r>
            <w:r w:rsidR="00AC1CDE">
              <w:rPr>
                <w:rFonts w:ascii="Times New Roman" w:hAnsi="Times New Roman"/>
                <w:sz w:val="28"/>
                <w:szCs w:val="28"/>
              </w:rPr>
              <w:t>9</w:t>
            </w:r>
            <w:r w:rsidR="00AC1CDE" w:rsidRPr="009026F1">
              <w:rPr>
                <w:rFonts w:ascii="Times New Roman" w:hAnsi="Times New Roman"/>
                <w:sz w:val="28"/>
                <w:szCs w:val="28"/>
              </w:rPr>
              <w:t xml:space="preserve"> год</w:t>
            </w:r>
            <w:r w:rsidR="00AC1CDE">
              <w:rPr>
                <w:rFonts w:ascii="Times New Roman" w:hAnsi="Times New Roman"/>
                <w:sz w:val="28"/>
                <w:szCs w:val="28"/>
              </w:rPr>
              <w:t>а</w:t>
            </w:r>
            <w:r w:rsidR="00AC1CDE" w:rsidRPr="009026F1">
              <w:rPr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C1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146C42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     </w:t>
            </w:r>
            <w:r w:rsidR="00EE7788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с. Черкассы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                   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               </w:t>
            </w:r>
            <w:r w:rsidR="00AC1CDE" w:rsidRPr="009026F1">
              <w:rPr>
                <w:rFonts w:ascii="Times New Roman" w:hAnsi="Times New Roman"/>
                <w:sz w:val="28"/>
                <w:szCs w:val="28"/>
              </w:rPr>
              <w:t>№</w:t>
            </w:r>
            <w:r w:rsidR="00962325"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/>
                <w:sz w:val="28"/>
                <w:szCs w:val="28"/>
              </w:rPr>
              <w:t>189</w:t>
            </w:r>
          </w:p>
          <w:p w:rsidR="009026F1" w:rsidRPr="009026F1" w:rsidRDefault="00962325" w:rsidP="009026F1">
            <w:pPr>
              <w:spacing w:line="240" w:lineRule="auto"/>
              <w:jc w:val="center"/>
              <w:rPr>
                <w:szCs w:val="28"/>
              </w:rPr>
            </w:pP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C1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 </w:t>
            </w:r>
            <w:r w:rsidR="00AC1CD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9026F1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0550A2" w:rsidRDefault="000550A2" w:rsidP="00313146">
            <w:pPr>
              <w:tabs>
                <w:tab w:val="right" w:pos="9355"/>
              </w:tabs>
              <w:spacing w:line="240" w:lineRule="auto"/>
              <w:ind w:left="460" w:right="317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0550A2">
              <w:rPr>
                <w:rFonts w:ascii="Times New Roman" w:hAnsi="Times New Roman"/>
                <w:sz w:val="28"/>
                <w:szCs w:val="28"/>
              </w:rPr>
              <w:t xml:space="preserve">О внесении изменений </w:t>
            </w:r>
            <w:r w:rsidR="00EB1EE0">
              <w:rPr>
                <w:rFonts w:ascii="Times New Roman" w:hAnsi="Times New Roman"/>
                <w:sz w:val="28"/>
                <w:szCs w:val="28"/>
              </w:rPr>
              <w:t xml:space="preserve">в решение Совета депутатов от 15.11.2016 № 56 «Об установлении налога на имущество физических лиц».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  <w:p w:rsidR="00EB1EE0" w:rsidRPr="00EB1EE0" w:rsidRDefault="008A3794" w:rsidP="00EB1EE0">
            <w:pPr>
              <w:pStyle w:val="a7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8A3794">
              <w:rPr>
                <w:sz w:val="28"/>
                <w:szCs w:val="28"/>
              </w:rPr>
              <w:t xml:space="preserve">    </w:t>
            </w:r>
            <w:r w:rsidR="008E76E5">
              <w:rPr>
                <w:sz w:val="28"/>
                <w:szCs w:val="28"/>
              </w:rPr>
              <w:t xml:space="preserve">     </w:t>
            </w:r>
            <w:r w:rsidR="00EB1EE0" w:rsidRPr="00EB1EE0">
              <w:rPr>
                <w:sz w:val="28"/>
                <w:szCs w:val="28"/>
              </w:rPr>
              <w:t xml:space="preserve">В соответствии с главой 32 части второй Налогового кодекса Российской Федерации, Федеральным законом от 06 октября 2003 года № 131–ФЗ «Об общих принципах организации местного самоуправления в Российской Федерации», Федеральным законом от 04.10.2014г. № 284-ФЗ «О внесении изменений в статьи 12 и 85 части первой и часть вторую Налогового кодекса Российской Федерации и признании утратившим силу Закона Российской Федерации «О налогах на имущество физических лиц», Законом Оренбургской области от 05.11.2015 № 3457/971-V-ОЗ «Об установлении единой даты начала применения на территории Оренбургской области порядка определения налоговой базы по налогу на имущество физических лиц исходя из кадастровой стоимости объектов налогообложения» и Уставом муниципального образования </w:t>
            </w:r>
            <w:r w:rsidR="00EB1EE0">
              <w:rPr>
                <w:sz w:val="28"/>
                <w:szCs w:val="28"/>
              </w:rPr>
              <w:t>Черкасский сельсовет</w:t>
            </w:r>
            <w:r w:rsidR="00EB1EE0" w:rsidRPr="00EB1EE0">
              <w:rPr>
                <w:sz w:val="28"/>
                <w:szCs w:val="28"/>
              </w:rPr>
              <w:t xml:space="preserve">, </w:t>
            </w:r>
          </w:p>
          <w:p w:rsidR="00EB1EE0" w:rsidRPr="00EB1EE0" w:rsidRDefault="00EB1EE0" w:rsidP="00EB1EE0">
            <w:pPr>
              <w:pStyle w:val="a7"/>
              <w:spacing w:before="240" w:beforeAutospacing="0" w:after="0" w:afterAutospacing="0"/>
              <w:jc w:val="both"/>
              <w:rPr>
                <w:sz w:val="28"/>
                <w:szCs w:val="28"/>
              </w:rPr>
            </w:pPr>
            <w:r w:rsidRPr="00EB1EE0">
              <w:rPr>
                <w:sz w:val="28"/>
                <w:szCs w:val="28"/>
              </w:rPr>
              <w:t xml:space="preserve">Совет депутатов </w:t>
            </w:r>
            <w:r>
              <w:rPr>
                <w:sz w:val="28"/>
                <w:szCs w:val="28"/>
              </w:rPr>
              <w:t>Черкасск</w:t>
            </w:r>
            <w:r w:rsidR="006C65AD">
              <w:rPr>
                <w:sz w:val="28"/>
                <w:szCs w:val="28"/>
              </w:rPr>
              <w:t>ого</w:t>
            </w:r>
            <w:r>
              <w:rPr>
                <w:sz w:val="28"/>
                <w:szCs w:val="28"/>
              </w:rPr>
              <w:t xml:space="preserve"> сельсовет</w:t>
            </w:r>
            <w:r w:rsidR="006C65AD">
              <w:rPr>
                <w:sz w:val="28"/>
                <w:szCs w:val="28"/>
              </w:rPr>
              <w:t>а</w:t>
            </w:r>
            <w:r w:rsidRPr="00EB1EE0">
              <w:rPr>
                <w:sz w:val="28"/>
                <w:szCs w:val="28"/>
              </w:rPr>
              <w:t xml:space="preserve"> </w:t>
            </w:r>
          </w:p>
          <w:p w:rsidR="00EB1EE0" w:rsidRPr="00513F1D" w:rsidRDefault="00EB1EE0" w:rsidP="00513F1D">
            <w:pPr>
              <w:pStyle w:val="a7"/>
              <w:spacing w:before="240" w:beforeAutospacing="0" w:after="240" w:afterAutospacing="0"/>
              <w:jc w:val="both"/>
              <w:rPr>
                <w:sz w:val="28"/>
                <w:szCs w:val="28"/>
              </w:rPr>
            </w:pPr>
            <w:r w:rsidRPr="00513F1D">
              <w:rPr>
                <w:sz w:val="28"/>
                <w:szCs w:val="28"/>
              </w:rPr>
              <w:t xml:space="preserve">РЕШИЛ: </w:t>
            </w:r>
          </w:p>
          <w:p w:rsidR="00513F1D" w:rsidRPr="00513F1D" w:rsidRDefault="00513F1D" w:rsidP="00513F1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1D">
              <w:rPr>
                <w:rFonts w:ascii="Times New Roman" w:hAnsi="Times New Roman"/>
                <w:sz w:val="28"/>
                <w:szCs w:val="28"/>
              </w:rPr>
              <w:t xml:space="preserve">1. Внести в решение Совета депутатов </w:t>
            </w:r>
            <w:r>
              <w:rPr>
                <w:rFonts w:ascii="Times New Roman" w:hAnsi="Times New Roman"/>
                <w:sz w:val="28"/>
                <w:szCs w:val="28"/>
              </w:rPr>
              <w:t>Черкасского</w:t>
            </w:r>
            <w:r w:rsidRPr="00513F1D">
              <w:rPr>
                <w:rFonts w:ascii="Times New Roman" w:hAnsi="Times New Roman"/>
                <w:sz w:val="28"/>
                <w:szCs w:val="28"/>
              </w:rPr>
              <w:t xml:space="preserve"> сельсовета Саракташского района Оренбургской области от </w:t>
            </w:r>
            <w:r>
              <w:rPr>
                <w:rFonts w:ascii="Times New Roman" w:hAnsi="Times New Roman"/>
                <w:sz w:val="28"/>
                <w:szCs w:val="28"/>
              </w:rPr>
              <w:t>15.11</w:t>
            </w:r>
            <w:r w:rsidRPr="00513F1D">
              <w:rPr>
                <w:rFonts w:ascii="Times New Roman" w:hAnsi="Times New Roman"/>
                <w:sz w:val="28"/>
                <w:szCs w:val="28"/>
              </w:rPr>
              <w:t>.2016 №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56</w:t>
            </w:r>
            <w:r w:rsidRPr="00513F1D">
              <w:rPr>
                <w:rFonts w:ascii="Times New Roman" w:hAnsi="Times New Roman"/>
                <w:sz w:val="28"/>
                <w:szCs w:val="28"/>
              </w:rPr>
              <w:t xml:space="preserve"> «Об установлении налога на имущество физических лиц»  следующие изменения:</w:t>
            </w:r>
          </w:p>
          <w:p w:rsidR="00513F1D" w:rsidRPr="00513F1D" w:rsidRDefault="00513F1D" w:rsidP="00513F1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1D">
              <w:rPr>
                <w:rFonts w:ascii="Times New Roman" w:hAnsi="Times New Roman"/>
                <w:sz w:val="28"/>
                <w:szCs w:val="28"/>
              </w:rPr>
              <w:t>1.1.  В абзаце 1 подпункта 1 пункта 3 цифру «0,1» заменить на цифру «0,2».</w:t>
            </w:r>
          </w:p>
          <w:p w:rsidR="00513F1D" w:rsidRPr="00513F1D" w:rsidRDefault="00513F1D" w:rsidP="00513F1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1D">
              <w:rPr>
                <w:rFonts w:ascii="Times New Roman" w:hAnsi="Times New Roman"/>
                <w:sz w:val="28"/>
                <w:szCs w:val="28"/>
              </w:rPr>
              <w:t xml:space="preserve">2. Настоящее решение подлежит обнародованию, опубликованию в районной газете «Пульс дня» и размещению на сайте  муниципального образования </w:t>
            </w:r>
            <w:r>
              <w:rPr>
                <w:rFonts w:ascii="Times New Roman" w:hAnsi="Times New Roman"/>
                <w:sz w:val="28"/>
                <w:szCs w:val="28"/>
              </w:rPr>
              <w:t>Черкасский</w:t>
            </w:r>
            <w:r w:rsidRPr="00513F1D">
              <w:rPr>
                <w:rFonts w:ascii="Times New Roman" w:hAnsi="Times New Roman"/>
                <w:sz w:val="28"/>
                <w:szCs w:val="28"/>
              </w:rPr>
              <w:t xml:space="preserve"> сельсовет Саракташского района Оренбургской области.</w:t>
            </w:r>
          </w:p>
          <w:p w:rsidR="00513F1D" w:rsidRPr="00513F1D" w:rsidRDefault="00513F1D" w:rsidP="00513F1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1D">
              <w:rPr>
                <w:rFonts w:ascii="Times New Roman" w:hAnsi="Times New Roman"/>
                <w:sz w:val="28"/>
                <w:szCs w:val="28"/>
              </w:rPr>
              <w:t xml:space="preserve">3. Установить, что настоящее решение вступает в силу по истечении </w:t>
            </w:r>
            <w:r w:rsidRPr="00513F1D">
              <w:rPr>
                <w:rFonts w:ascii="Times New Roman" w:hAnsi="Times New Roman"/>
                <w:sz w:val="28"/>
                <w:szCs w:val="28"/>
              </w:rPr>
              <w:lastRenderedPageBreak/>
              <w:t>одного месяца после дня его обнародования, но не ранее  1 января 2020 года.</w:t>
            </w:r>
          </w:p>
          <w:p w:rsidR="00513F1D" w:rsidRPr="00513F1D" w:rsidRDefault="00513F1D" w:rsidP="00513F1D">
            <w:pPr>
              <w:autoSpaceDE w:val="0"/>
              <w:autoSpaceDN w:val="0"/>
              <w:adjustRightInd w:val="0"/>
              <w:spacing w:line="240" w:lineRule="auto"/>
              <w:ind w:firstLine="709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513F1D">
              <w:rPr>
                <w:rFonts w:ascii="Times New Roman" w:hAnsi="Times New Roman"/>
                <w:sz w:val="28"/>
                <w:szCs w:val="28"/>
              </w:rPr>
              <w:t>4. Контроль за исполнением настоящего решения возложить на постоянную комиссию по бюджетной, налоговой и финансовой политике, собственности и экономическим вопросам, торговле и быту (</w:t>
            </w:r>
            <w:r>
              <w:rPr>
                <w:rFonts w:ascii="Times New Roman" w:hAnsi="Times New Roman"/>
                <w:sz w:val="28"/>
                <w:szCs w:val="28"/>
              </w:rPr>
              <w:t>Айдамирова В.А</w:t>
            </w:r>
            <w:r w:rsidRPr="00513F1D">
              <w:rPr>
                <w:rFonts w:ascii="Times New Roman" w:hAnsi="Times New Roman"/>
                <w:sz w:val="28"/>
                <w:szCs w:val="28"/>
              </w:rPr>
              <w:t>).</w:t>
            </w:r>
          </w:p>
          <w:p w:rsidR="008A3794" w:rsidRDefault="008A3794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E137F9">
              <w:t xml:space="preserve">   </w:t>
            </w:r>
            <w:r w:rsidRPr="008A3794">
              <w:rPr>
                <w:rFonts w:ascii="Times New Roman" w:hAnsi="Times New Roman"/>
                <w:sz w:val="28"/>
                <w:szCs w:val="28"/>
              </w:rPr>
              <w:t xml:space="preserve">  </w:t>
            </w:r>
          </w:p>
          <w:p w:rsidR="00EB1EE0" w:rsidRPr="008A3794" w:rsidRDefault="00EB1EE0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8A3794" w:rsidRPr="008A3794" w:rsidRDefault="008A3794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>Председатель Совета депутатов сельсовета,</w:t>
            </w:r>
          </w:p>
          <w:p w:rsidR="008A3794" w:rsidRPr="008A3794" w:rsidRDefault="008A3794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 xml:space="preserve">Глава муниципального образования                                          </w:t>
            </w:r>
            <w:r w:rsidR="00F94290">
              <w:rPr>
                <w:rFonts w:ascii="Times New Roman" w:hAnsi="Times New Roman"/>
                <w:sz w:val="28"/>
                <w:szCs w:val="28"/>
              </w:rPr>
              <w:t xml:space="preserve">    </w:t>
            </w:r>
            <w:r w:rsidRPr="008A3794">
              <w:rPr>
                <w:rFonts w:ascii="Times New Roman" w:hAnsi="Times New Roman"/>
                <w:sz w:val="28"/>
                <w:szCs w:val="28"/>
              </w:rPr>
              <w:t xml:space="preserve">Т.В. Кучугурова                                   </w:t>
            </w:r>
          </w:p>
          <w:p w:rsidR="008A3794" w:rsidRDefault="008A3794" w:rsidP="00F94290">
            <w:pPr>
              <w:pStyle w:val="a6"/>
              <w:rPr>
                <w:rFonts w:ascii="Times New Roman" w:hAnsi="Times New Roman"/>
                <w:sz w:val="28"/>
                <w:szCs w:val="28"/>
              </w:rPr>
            </w:pPr>
          </w:p>
          <w:p w:rsidR="006D6DBE" w:rsidRPr="006D6DBE" w:rsidRDefault="008A3794" w:rsidP="008332C2">
            <w:pPr>
              <w:spacing w:line="240" w:lineRule="auto"/>
              <w:jc w:val="both"/>
              <w:rPr>
                <w:color w:val="000000"/>
                <w:szCs w:val="28"/>
              </w:rPr>
            </w:pPr>
            <w:r w:rsidRPr="008A3794">
              <w:rPr>
                <w:rFonts w:ascii="Times New Roman" w:hAnsi="Times New Roman"/>
                <w:sz w:val="28"/>
                <w:szCs w:val="28"/>
              </w:rPr>
              <w:t>Разослано: администрации района,  редакции районной газеты «Пульс дня», постоянной комиссии, прокурору района</w:t>
            </w:r>
            <w:r w:rsidR="00F04A81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0550A2">
              <w:rPr>
                <w:rFonts w:ascii="Times New Roman" w:hAnsi="Times New Roman"/>
                <w:sz w:val="28"/>
                <w:szCs w:val="28"/>
              </w:rPr>
              <w:t>МРИ</w:t>
            </w:r>
            <w:r w:rsidR="00F04A81">
              <w:rPr>
                <w:rFonts w:ascii="Times New Roman" w:hAnsi="Times New Roman"/>
                <w:sz w:val="28"/>
                <w:szCs w:val="28"/>
              </w:rPr>
              <w:t>ФНС №7</w:t>
            </w:r>
            <w:r w:rsidR="00EE7788">
              <w:rPr>
                <w:rFonts w:ascii="Times New Roman" w:hAnsi="Times New Roman"/>
                <w:sz w:val="28"/>
                <w:szCs w:val="28"/>
              </w:rPr>
              <w:t>.</w:t>
            </w:r>
            <w:r w:rsidRPr="008A3794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</w:tr>
      <w:tr w:rsidR="008E76E5" w:rsidRPr="009026F1" w:rsidTr="006C65AD">
        <w:tc>
          <w:tcPr>
            <w:tcW w:w="9923" w:type="dxa"/>
          </w:tcPr>
          <w:p w:rsidR="008E76E5" w:rsidRPr="009026F1" w:rsidRDefault="008E76E5" w:rsidP="00EE7788">
            <w:pPr>
              <w:tabs>
                <w:tab w:val="left" w:pos="4440"/>
              </w:tabs>
              <w:spacing w:line="240" w:lineRule="auto"/>
              <w:ind w:right="-142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</w:tbl>
    <w:p w:rsidR="000D4BEF" w:rsidRPr="000D4BEF" w:rsidRDefault="000D4BEF" w:rsidP="00AC1CDE"/>
    <w:sectPr w:rsidR="000D4BEF" w:rsidRPr="000D4BEF" w:rsidSect="006C65AD">
      <w:pgSz w:w="11906" w:h="16838"/>
      <w:pgMar w:top="1135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0A41BE7"/>
    <w:multiLevelType w:val="hybridMultilevel"/>
    <w:tmpl w:val="8056C84C"/>
    <w:lvl w:ilvl="0" w:tplc="9D72A1CC">
      <w:start w:val="1"/>
      <w:numFmt w:val="decimal"/>
      <w:lvlText w:val="%1."/>
      <w:lvlJc w:val="left"/>
      <w:pPr>
        <w:ind w:left="750" w:hanging="39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6DBE"/>
    <w:rsid w:val="000550A2"/>
    <w:rsid w:val="000D4230"/>
    <w:rsid w:val="000D4BEF"/>
    <w:rsid w:val="00143EE0"/>
    <w:rsid w:val="00145C78"/>
    <w:rsid w:val="00146C42"/>
    <w:rsid w:val="002E58A2"/>
    <w:rsid w:val="00313146"/>
    <w:rsid w:val="003154AF"/>
    <w:rsid w:val="005034C1"/>
    <w:rsid w:val="00513F1D"/>
    <w:rsid w:val="00521B4D"/>
    <w:rsid w:val="00633D7D"/>
    <w:rsid w:val="00663C97"/>
    <w:rsid w:val="00665A6E"/>
    <w:rsid w:val="006B1FEF"/>
    <w:rsid w:val="006C65AD"/>
    <w:rsid w:val="006D6DBE"/>
    <w:rsid w:val="00763B59"/>
    <w:rsid w:val="007670BA"/>
    <w:rsid w:val="00786D61"/>
    <w:rsid w:val="007C181C"/>
    <w:rsid w:val="007F1DCA"/>
    <w:rsid w:val="008332C2"/>
    <w:rsid w:val="008A3794"/>
    <w:rsid w:val="008E76E5"/>
    <w:rsid w:val="009026F1"/>
    <w:rsid w:val="009128C5"/>
    <w:rsid w:val="00962325"/>
    <w:rsid w:val="00A40940"/>
    <w:rsid w:val="00AC1CDE"/>
    <w:rsid w:val="00B15E3D"/>
    <w:rsid w:val="00B25083"/>
    <w:rsid w:val="00B53F5C"/>
    <w:rsid w:val="00B73538"/>
    <w:rsid w:val="00B8145D"/>
    <w:rsid w:val="00B86D2E"/>
    <w:rsid w:val="00BF1023"/>
    <w:rsid w:val="00D35DAC"/>
    <w:rsid w:val="00D47590"/>
    <w:rsid w:val="00DB19EF"/>
    <w:rsid w:val="00E711F6"/>
    <w:rsid w:val="00E96A49"/>
    <w:rsid w:val="00EB1EE0"/>
    <w:rsid w:val="00EE7788"/>
    <w:rsid w:val="00F04A81"/>
    <w:rsid w:val="00F942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2CDB94-2008-4869-BF16-886A194DBF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65A6E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6D6DBE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6D6DBE"/>
    <w:pPr>
      <w:keepNext/>
      <w:spacing w:after="0" w:line="240" w:lineRule="auto"/>
      <w:jc w:val="right"/>
      <w:outlineLvl w:val="1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D6DBE"/>
    <w:rPr>
      <w:rFonts w:ascii="Times New Roman" w:eastAsia="Times New Roman" w:hAnsi="Times New Roman" w:cs="Times New Roman"/>
      <w:sz w:val="28"/>
      <w:szCs w:val="20"/>
    </w:rPr>
  </w:style>
  <w:style w:type="character" w:customStyle="1" w:styleId="20">
    <w:name w:val="Заголовок 2 Знак"/>
    <w:basedOn w:val="a0"/>
    <w:link w:val="2"/>
    <w:semiHidden/>
    <w:rsid w:val="006D6DBE"/>
    <w:rPr>
      <w:rFonts w:ascii="Times New Roman" w:eastAsia="Times New Roman" w:hAnsi="Times New Roman" w:cs="Times New Roman"/>
      <w:sz w:val="28"/>
      <w:szCs w:val="20"/>
    </w:rPr>
  </w:style>
  <w:style w:type="paragraph" w:customStyle="1" w:styleId="ConsPlusNormal">
    <w:name w:val="ConsPlusNormal"/>
    <w:link w:val="ConsPlusNormal0"/>
    <w:rsid w:val="0096232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PlusNormal0">
    <w:name w:val="ConsPlusNormal Знак"/>
    <w:basedOn w:val="a0"/>
    <w:link w:val="ConsPlusNormal"/>
    <w:locked/>
    <w:rsid w:val="00962325"/>
    <w:rPr>
      <w:rFonts w:ascii="Arial" w:hAnsi="Arial" w:cs="Arial"/>
      <w:lang w:val="ru-RU" w:eastAsia="ru-RU" w:bidi="ar-SA"/>
    </w:rPr>
  </w:style>
  <w:style w:type="paragraph" w:styleId="a3">
    <w:name w:val="Balloon Text"/>
    <w:basedOn w:val="a"/>
    <w:link w:val="a4"/>
    <w:uiPriority w:val="99"/>
    <w:semiHidden/>
    <w:unhideWhenUsed/>
    <w:rsid w:val="009623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62325"/>
    <w:rPr>
      <w:rFonts w:ascii="Tahoma" w:hAnsi="Tahoma" w:cs="Tahoma"/>
      <w:sz w:val="16"/>
      <w:szCs w:val="16"/>
    </w:rPr>
  </w:style>
  <w:style w:type="character" w:styleId="a5">
    <w:name w:val="Hyperlink"/>
    <w:basedOn w:val="a0"/>
    <w:rsid w:val="00E711F6"/>
    <w:rPr>
      <w:color w:val="0000FF"/>
      <w:u w:val="single"/>
    </w:rPr>
  </w:style>
  <w:style w:type="paragraph" w:styleId="a6">
    <w:name w:val="No Spacing"/>
    <w:uiPriority w:val="1"/>
    <w:qFormat/>
    <w:rsid w:val="008A3794"/>
    <w:rPr>
      <w:sz w:val="22"/>
      <w:szCs w:val="22"/>
    </w:rPr>
  </w:style>
  <w:style w:type="paragraph" w:styleId="21">
    <w:name w:val="Body Text 2"/>
    <w:basedOn w:val="a"/>
    <w:link w:val="22"/>
    <w:rsid w:val="00D47590"/>
    <w:pPr>
      <w:spacing w:after="0" w:line="240" w:lineRule="auto"/>
      <w:jc w:val="both"/>
    </w:pPr>
    <w:rPr>
      <w:rFonts w:ascii="Times New Roman" w:hAnsi="Times New Roman"/>
      <w:sz w:val="28"/>
      <w:szCs w:val="20"/>
    </w:rPr>
  </w:style>
  <w:style w:type="character" w:customStyle="1" w:styleId="22">
    <w:name w:val="Основной текст 2 Знак"/>
    <w:basedOn w:val="a0"/>
    <w:link w:val="21"/>
    <w:rsid w:val="00D47590"/>
    <w:rPr>
      <w:rFonts w:ascii="Times New Roman" w:hAnsi="Times New Roman"/>
      <w:sz w:val="28"/>
    </w:rPr>
  </w:style>
  <w:style w:type="paragraph" w:styleId="a7">
    <w:name w:val="Normal (Web)"/>
    <w:basedOn w:val="a"/>
    <w:uiPriority w:val="99"/>
    <w:unhideWhenUsed/>
    <w:rsid w:val="00EB1EE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8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134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79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E8ABB3-B812-488F-A561-714EBCD72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373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2497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Пользователь Windows</cp:lastModifiedBy>
  <cp:revision>2</cp:revision>
  <cp:lastPrinted>2019-11-25T11:03:00Z</cp:lastPrinted>
  <dcterms:created xsi:type="dcterms:W3CDTF">2019-12-03T18:54:00Z</dcterms:created>
  <dcterms:modified xsi:type="dcterms:W3CDTF">2019-12-03T18:54:00Z</dcterms:modified>
</cp:coreProperties>
</file>