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7A" w:rsidRDefault="00BF007A" w:rsidP="00BF007A">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РОССИЙСКАЯ  ФЕДЕРАЦИЯ</w:t>
      </w:r>
    </w:p>
    <w:p w:rsidR="00BF007A" w:rsidRDefault="00BF007A" w:rsidP="00BF007A">
      <w:pPr>
        <w:spacing w:after="0" w:line="240" w:lineRule="auto"/>
        <w:jc w:val="center"/>
        <w:rPr>
          <w:rFonts w:ascii="Times New Roman" w:hAnsi="Times New Roman"/>
          <w:sz w:val="24"/>
          <w:szCs w:val="24"/>
        </w:rPr>
      </w:pPr>
      <w:r>
        <w:rPr>
          <w:rFonts w:ascii="Times New Roman" w:hAnsi="Times New Roman"/>
          <w:sz w:val="24"/>
          <w:szCs w:val="24"/>
        </w:rPr>
        <w:t>ОРЕНБУРГСКАЯ  ОБЛАСТЬ</w:t>
      </w:r>
    </w:p>
    <w:p w:rsidR="00BF007A" w:rsidRDefault="00BF007A" w:rsidP="00BF007A">
      <w:pPr>
        <w:spacing w:after="0" w:line="240" w:lineRule="auto"/>
        <w:jc w:val="center"/>
        <w:rPr>
          <w:rFonts w:ascii="Times New Roman" w:hAnsi="Times New Roman"/>
          <w:sz w:val="24"/>
          <w:szCs w:val="24"/>
        </w:rPr>
      </w:pPr>
    </w:p>
    <w:p w:rsidR="00BF007A" w:rsidRDefault="00BF007A" w:rsidP="00BF007A">
      <w:pPr>
        <w:spacing w:after="0" w:line="240" w:lineRule="auto"/>
        <w:jc w:val="center"/>
        <w:rPr>
          <w:rFonts w:ascii="Times New Roman" w:hAnsi="Times New Roman"/>
          <w:sz w:val="24"/>
          <w:szCs w:val="24"/>
        </w:rPr>
      </w:pPr>
      <w:r>
        <w:rPr>
          <w:rFonts w:ascii="Times New Roman" w:hAnsi="Times New Roman"/>
          <w:sz w:val="24"/>
          <w:szCs w:val="24"/>
        </w:rPr>
        <w:t xml:space="preserve">СОВЕТ  ДЕПУТАТОВ МУНИЦИПАЛЬНОГО ОБРАЗОВАНИЯ </w:t>
      </w:r>
    </w:p>
    <w:p w:rsidR="00BF007A" w:rsidRDefault="00BF007A" w:rsidP="00BF007A">
      <w:pPr>
        <w:spacing w:after="0" w:line="240" w:lineRule="auto"/>
        <w:jc w:val="center"/>
        <w:rPr>
          <w:rFonts w:ascii="Times New Roman" w:hAnsi="Times New Roman"/>
          <w:sz w:val="24"/>
          <w:szCs w:val="24"/>
        </w:rPr>
      </w:pPr>
      <w:r>
        <w:rPr>
          <w:rFonts w:ascii="Times New Roman" w:hAnsi="Times New Roman"/>
          <w:sz w:val="24"/>
          <w:szCs w:val="24"/>
        </w:rPr>
        <w:t xml:space="preserve">ПЕТРОВСКИЙ СЕЛЬСОВЕТ САРАКТАШСКОГО РАЙОНА </w:t>
      </w:r>
    </w:p>
    <w:p w:rsidR="00BF007A" w:rsidRDefault="00BF007A" w:rsidP="00BF007A">
      <w:pPr>
        <w:spacing w:after="0" w:line="240" w:lineRule="auto"/>
        <w:jc w:val="center"/>
        <w:rPr>
          <w:rFonts w:ascii="Times New Roman" w:hAnsi="Times New Roman"/>
          <w:sz w:val="24"/>
          <w:szCs w:val="24"/>
        </w:rPr>
      </w:pPr>
      <w:r>
        <w:rPr>
          <w:rFonts w:ascii="Times New Roman" w:hAnsi="Times New Roman"/>
          <w:sz w:val="24"/>
          <w:szCs w:val="24"/>
        </w:rPr>
        <w:t>ТРЕТЬЕГО СОЗЫА</w:t>
      </w:r>
    </w:p>
    <w:p w:rsidR="00BF007A" w:rsidRDefault="00BF007A" w:rsidP="00BF007A">
      <w:pPr>
        <w:spacing w:after="0" w:line="240" w:lineRule="auto"/>
        <w:jc w:val="center"/>
        <w:rPr>
          <w:rFonts w:ascii="Times New Roman" w:hAnsi="Times New Roman"/>
          <w:sz w:val="24"/>
          <w:szCs w:val="24"/>
        </w:rPr>
      </w:pPr>
    </w:p>
    <w:p w:rsidR="00BF007A" w:rsidRDefault="00BF007A" w:rsidP="00BF007A">
      <w:pPr>
        <w:spacing w:after="0" w:line="240" w:lineRule="auto"/>
        <w:jc w:val="center"/>
        <w:rPr>
          <w:rFonts w:ascii="Times New Roman" w:hAnsi="Times New Roman"/>
          <w:sz w:val="28"/>
          <w:szCs w:val="28"/>
        </w:rPr>
      </w:pPr>
      <w:r>
        <w:rPr>
          <w:rFonts w:ascii="Times New Roman" w:hAnsi="Times New Roman"/>
          <w:sz w:val="28"/>
          <w:szCs w:val="28"/>
        </w:rPr>
        <w:t>РЕШЕНИЕ</w:t>
      </w:r>
    </w:p>
    <w:p w:rsidR="00BF007A" w:rsidRDefault="00BF007A" w:rsidP="00BF007A">
      <w:pPr>
        <w:spacing w:after="0" w:line="240" w:lineRule="auto"/>
        <w:jc w:val="center"/>
        <w:rPr>
          <w:rFonts w:ascii="Times New Roman" w:hAnsi="Times New Roman"/>
          <w:sz w:val="28"/>
          <w:szCs w:val="28"/>
        </w:rPr>
      </w:pPr>
      <w:r>
        <w:rPr>
          <w:rFonts w:ascii="Times New Roman" w:hAnsi="Times New Roman"/>
          <w:sz w:val="28"/>
          <w:szCs w:val="28"/>
        </w:rPr>
        <w:t xml:space="preserve">четырнадцатого заседания Совета депутатов </w:t>
      </w:r>
    </w:p>
    <w:p w:rsidR="00BF007A" w:rsidRDefault="00BF007A" w:rsidP="00BF007A">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образования Черкасский сельсовет </w:t>
      </w:r>
    </w:p>
    <w:p w:rsidR="00BF007A" w:rsidRDefault="00BF007A" w:rsidP="00BF007A">
      <w:pPr>
        <w:spacing w:after="0" w:line="240" w:lineRule="auto"/>
        <w:jc w:val="center"/>
        <w:rPr>
          <w:rFonts w:ascii="Times New Roman" w:hAnsi="Times New Roman"/>
          <w:sz w:val="28"/>
          <w:szCs w:val="28"/>
        </w:rPr>
      </w:pPr>
      <w:r>
        <w:rPr>
          <w:rFonts w:ascii="Times New Roman" w:hAnsi="Times New Roman"/>
          <w:sz w:val="28"/>
          <w:szCs w:val="28"/>
        </w:rPr>
        <w:t>третьего созыва</w:t>
      </w:r>
    </w:p>
    <w:p w:rsidR="00BF007A" w:rsidRDefault="00BF007A" w:rsidP="00BF007A">
      <w:pPr>
        <w:spacing w:after="0" w:line="240" w:lineRule="auto"/>
        <w:jc w:val="center"/>
        <w:rPr>
          <w:rFonts w:ascii="Times New Roman" w:hAnsi="Times New Roman"/>
          <w:sz w:val="28"/>
          <w:szCs w:val="28"/>
        </w:rPr>
      </w:pPr>
    </w:p>
    <w:p w:rsidR="00BF007A" w:rsidRDefault="00BF007A" w:rsidP="00BF007A">
      <w:pPr>
        <w:spacing w:after="0" w:line="240" w:lineRule="auto"/>
        <w:jc w:val="both"/>
        <w:rPr>
          <w:rFonts w:ascii="Times New Roman" w:hAnsi="Times New Roman"/>
          <w:sz w:val="28"/>
          <w:szCs w:val="28"/>
        </w:rPr>
      </w:pPr>
      <w:r>
        <w:rPr>
          <w:rFonts w:ascii="Times New Roman" w:hAnsi="Times New Roman"/>
          <w:sz w:val="28"/>
          <w:szCs w:val="28"/>
        </w:rPr>
        <w:t>№ 67                                                                                    от 29 декабря 2016 года</w:t>
      </w:r>
    </w:p>
    <w:p w:rsidR="00BF007A" w:rsidRDefault="00BF007A" w:rsidP="00BF007A">
      <w:pPr>
        <w:spacing w:after="0" w:line="240" w:lineRule="auto"/>
        <w:jc w:val="both"/>
        <w:rPr>
          <w:rFonts w:ascii="Times New Roman" w:hAnsi="Times New Roman"/>
          <w:sz w:val="28"/>
          <w:szCs w:val="28"/>
        </w:rPr>
      </w:pPr>
    </w:p>
    <w:p w:rsidR="00BF007A" w:rsidRDefault="00BF007A" w:rsidP="00BF007A">
      <w:pPr>
        <w:spacing w:after="0" w:line="240" w:lineRule="auto"/>
        <w:jc w:val="both"/>
        <w:rPr>
          <w:rFonts w:ascii="Times New Roman" w:hAnsi="Times New Roman"/>
          <w:sz w:val="28"/>
          <w:szCs w:val="28"/>
        </w:rPr>
      </w:pPr>
    </w:p>
    <w:p w:rsidR="00BF007A" w:rsidRDefault="00BF007A" w:rsidP="00BF007A">
      <w:pPr>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изменений в Правила землепользования и застройки </w:t>
      </w:r>
    </w:p>
    <w:p w:rsidR="00BF007A" w:rsidRDefault="00BF007A" w:rsidP="00BF007A">
      <w:pPr>
        <w:spacing w:after="0" w:line="240" w:lineRule="auto"/>
        <w:jc w:val="center"/>
        <w:rPr>
          <w:rFonts w:ascii="Times New Roman" w:hAnsi="Times New Roman"/>
          <w:sz w:val="28"/>
          <w:szCs w:val="28"/>
        </w:rPr>
      </w:pPr>
      <w:r>
        <w:rPr>
          <w:rFonts w:ascii="Times New Roman" w:hAnsi="Times New Roman"/>
          <w:sz w:val="28"/>
          <w:szCs w:val="28"/>
        </w:rPr>
        <w:t>Черкасского сельсовета Саракташского района Оренбургской области</w:t>
      </w:r>
    </w:p>
    <w:p w:rsidR="00BF007A" w:rsidRDefault="00BF007A" w:rsidP="00BF007A">
      <w:pPr>
        <w:spacing w:after="0" w:line="240" w:lineRule="auto"/>
        <w:jc w:val="center"/>
        <w:rPr>
          <w:rFonts w:ascii="Times New Roman" w:hAnsi="Times New Roman"/>
          <w:sz w:val="28"/>
          <w:szCs w:val="28"/>
        </w:rPr>
      </w:pPr>
    </w:p>
    <w:p w:rsidR="00BF007A" w:rsidRDefault="00BF007A" w:rsidP="00BF007A">
      <w:pPr>
        <w:spacing w:after="0" w:line="240" w:lineRule="auto"/>
        <w:ind w:firstLine="709"/>
        <w:jc w:val="both"/>
        <w:rPr>
          <w:rFonts w:ascii="Times New Roman" w:hAnsi="Times New Roman"/>
          <w:sz w:val="28"/>
          <w:szCs w:val="28"/>
        </w:rPr>
      </w:pPr>
      <w:r>
        <w:rPr>
          <w:rFonts w:ascii="Times New Roman" w:hAnsi="Times New Roman"/>
          <w:sz w:val="28"/>
          <w:szCs w:val="28"/>
        </w:rPr>
        <w:t>Руководствуясь Градостроительным кодексом Российской Федерации (в редакции Федерального закона от 3 июля 2016 года № 373-ФЗ «О внесении изменений в градостроительный кодекс Российской Федерации»), Уставом муниципального образования Черкасский сельсовет,</w:t>
      </w:r>
    </w:p>
    <w:p w:rsidR="00BF007A" w:rsidRDefault="00BF007A" w:rsidP="00BF007A">
      <w:pPr>
        <w:spacing w:after="0" w:line="240" w:lineRule="auto"/>
        <w:ind w:firstLine="709"/>
        <w:jc w:val="both"/>
        <w:rPr>
          <w:rFonts w:ascii="Times New Roman" w:hAnsi="Times New Roman"/>
          <w:sz w:val="28"/>
          <w:szCs w:val="28"/>
        </w:rPr>
      </w:pPr>
    </w:p>
    <w:p w:rsidR="00BF007A" w:rsidRDefault="00BF007A" w:rsidP="00BF007A">
      <w:pPr>
        <w:spacing w:after="0" w:line="240" w:lineRule="auto"/>
        <w:ind w:firstLine="709"/>
        <w:jc w:val="both"/>
        <w:rPr>
          <w:rFonts w:ascii="Times New Roman" w:hAnsi="Times New Roman"/>
          <w:sz w:val="28"/>
          <w:szCs w:val="28"/>
        </w:rPr>
      </w:pPr>
      <w:r>
        <w:rPr>
          <w:rFonts w:ascii="Times New Roman" w:hAnsi="Times New Roman"/>
          <w:sz w:val="28"/>
          <w:szCs w:val="28"/>
        </w:rPr>
        <w:t>1.Утвердить изменения в Правила землепользования и застройки Черкасского сельсовета Саракташского района Оренбургской области согласно приложению к настоящему решению.</w:t>
      </w:r>
    </w:p>
    <w:p w:rsidR="00BF007A" w:rsidRDefault="00BF007A" w:rsidP="00BF007A">
      <w:pPr>
        <w:spacing w:after="0" w:line="240" w:lineRule="auto"/>
        <w:ind w:firstLine="709"/>
        <w:jc w:val="both"/>
        <w:rPr>
          <w:rFonts w:ascii="Times New Roman" w:hAnsi="Times New Roman"/>
          <w:sz w:val="28"/>
          <w:szCs w:val="28"/>
        </w:rPr>
      </w:pPr>
    </w:p>
    <w:p w:rsidR="00BF007A" w:rsidRDefault="00BF007A" w:rsidP="00BF007A">
      <w:pPr>
        <w:spacing w:after="0" w:line="240" w:lineRule="auto"/>
        <w:ind w:firstLine="709"/>
        <w:jc w:val="both"/>
        <w:rPr>
          <w:rFonts w:ascii="Times New Roman" w:hAnsi="Times New Roman"/>
          <w:sz w:val="28"/>
          <w:szCs w:val="28"/>
        </w:rPr>
      </w:pPr>
      <w:r>
        <w:rPr>
          <w:rFonts w:ascii="Times New Roman" w:hAnsi="Times New Roman"/>
          <w:sz w:val="28"/>
          <w:szCs w:val="28"/>
        </w:rPr>
        <w:t>2.Контроль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(Айдамирова В.А.).</w:t>
      </w:r>
    </w:p>
    <w:p w:rsidR="00BF007A" w:rsidRDefault="00BF007A" w:rsidP="00BF007A">
      <w:pPr>
        <w:spacing w:after="0" w:line="240" w:lineRule="auto"/>
        <w:ind w:firstLine="709"/>
        <w:jc w:val="both"/>
        <w:rPr>
          <w:rFonts w:ascii="Times New Roman" w:hAnsi="Times New Roman"/>
          <w:sz w:val="28"/>
          <w:szCs w:val="28"/>
        </w:rPr>
      </w:pPr>
    </w:p>
    <w:p w:rsidR="00BF007A" w:rsidRDefault="00BF007A" w:rsidP="00BF00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3.Настоящее решение вступает в силу со дня его официального опубликования на официальном сайте администрации муниципального образования Черкасский сельсовет </w:t>
      </w:r>
      <w:r>
        <w:t xml:space="preserve"> </w:t>
      </w:r>
    </w:p>
    <w:p w:rsidR="00BF007A" w:rsidRDefault="00BF007A" w:rsidP="00BF007A">
      <w:pPr>
        <w:spacing w:after="0" w:line="240" w:lineRule="auto"/>
        <w:jc w:val="both"/>
        <w:rPr>
          <w:rFonts w:ascii="Times New Roman" w:hAnsi="Times New Roman"/>
          <w:sz w:val="28"/>
          <w:szCs w:val="28"/>
        </w:rPr>
      </w:pPr>
    </w:p>
    <w:p w:rsidR="00BF007A" w:rsidRDefault="00BF007A" w:rsidP="00BF007A">
      <w:pPr>
        <w:spacing w:after="0" w:line="240" w:lineRule="auto"/>
        <w:jc w:val="both"/>
        <w:rPr>
          <w:rFonts w:ascii="Times New Roman" w:hAnsi="Times New Roman"/>
          <w:sz w:val="28"/>
          <w:szCs w:val="28"/>
        </w:rPr>
      </w:pPr>
    </w:p>
    <w:p w:rsidR="00E40912" w:rsidRDefault="00E40912" w:rsidP="00BF007A">
      <w:pPr>
        <w:spacing w:after="0" w:line="240" w:lineRule="auto"/>
        <w:jc w:val="both"/>
        <w:rPr>
          <w:rFonts w:ascii="Times New Roman" w:hAnsi="Times New Roman"/>
          <w:sz w:val="28"/>
          <w:szCs w:val="28"/>
        </w:rPr>
      </w:pPr>
    </w:p>
    <w:p w:rsidR="00BF007A" w:rsidRDefault="00BF007A" w:rsidP="00BF007A">
      <w:pPr>
        <w:spacing w:after="0" w:line="240" w:lineRule="auto"/>
        <w:jc w:val="both"/>
        <w:rPr>
          <w:rFonts w:ascii="Times New Roman" w:hAnsi="Times New Roman"/>
          <w:sz w:val="28"/>
          <w:szCs w:val="28"/>
        </w:rPr>
      </w:pPr>
      <w:r>
        <w:rPr>
          <w:rFonts w:ascii="Times New Roman" w:hAnsi="Times New Roman"/>
          <w:sz w:val="28"/>
          <w:szCs w:val="28"/>
        </w:rPr>
        <w:t>Глава Черкасского сельсовета</w:t>
      </w:r>
    </w:p>
    <w:p w:rsidR="00BF007A" w:rsidRDefault="00BF007A" w:rsidP="00BF007A">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Н.И.Кладов</w:t>
      </w:r>
    </w:p>
    <w:p w:rsidR="00BF007A" w:rsidRDefault="00BF007A" w:rsidP="00BF007A">
      <w:pPr>
        <w:spacing w:after="0" w:line="240" w:lineRule="auto"/>
        <w:jc w:val="both"/>
        <w:rPr>
          <w:rFonts w:ascii="Times New Roman" w:hAnsi="Times New Roman"/>
          <w:sz w:val="28"/>
          <w:szCs w:val="28"/>
        </w:rPr>
      </w:pPr>
    </w:p>
    <w:p w:rsidR="00BF007A" w:rsidRDefault="00BF007A" w:rsidP="00BF007A">
      <w:pPr>
        <w:spacing w:after="0" w:line="240" w:lineRule="auto"/>
        <w:jc w:val="both"/>
        <w:rPr>
          <w:rFonts w:ascii="Times New Roman" w:hAnsi="Times New Roman"/>
          <w:sz w:val="28"/>
          <w:szCs w:val="28"/>
        </w:rPr>
      </w:pPr>
    </w:p>
    <w:p w:rsidR="00BF007A" w:rsidRDefault="00BF007A" w:rsidP="00BF007A">
      <w:pPr>
        <w:spacing w:after="0" w:line="240" w:lineRule="auto"/>
        <w:jc w:val="both"/>
        <w:rPr>
          <w:rFonts w:ascii="Times New Roman" w:hAnsi="Times New Roman"/>
          <w:sz w:val="28"/>
          <w:szCs w:val="28"/>
        </w:rPr>
      </w:pPr>
      <w:r>
        <w:rPr>
          <w:rFonts w:ascii="Times New Roman" w:hAnsi="Times New Roman"/>
          <w:sz w:val="28"/>
          <w:szCs w:val="28"/>
        </w:rPr>
        <w:t>Разослано: прокуратуре района, руководителям учреждений, организаций</w:t>
      </w:r>
    </w:p>
    <w:p w:rsidR="00BF007A" w:rsidRDefault="00BF007A" w:rsidP="00BF007A"/>
    <w:p w:rsidR="00BF007A" w:rsidRDefault="00BF007A" w:rsidP="00BF007A">
      <w:pPr>
        <w:spacing w:after="0"/>
        <w:ind w:firstLine="4111"/>
        <w:jc w:val="right"/>
        <w:rPr>
          <w:rFonts w:ascii="Times New Roman" w:hAnsi="Times New Roman"/>
          <w:sz w:val="24"/>
          <w:szCs w:val="24"/>
          <w:lang w:eastAsia="en-US"/>
        </w:rPr>
      </w:pPr>
    </w:p>
    <w:p w:rsidR="00BF007A" w:rsidRDefault="00BF007A" w:rsidP="00BF007A">
      <w:pPr>
        <w:spacing w:after="0"/>
        <w:ind w:firstLine="4111"/>
        <w:jc w:val="right"/>
        <w:rPr>
          <w:rFonts w:ascii="Times New Roman" w:hAnsi="Times New Roman"/>
          <w:sz w:val="24"/>
          <w:szCs w:val="24"/>
          <w:lang w:eastAsia="en-US"/>
        </w:rPr>
      </w:pPr>
    </w:p>
    <w:p w:rsidR="00BF007A" w:rsidRDefault="00BF007A" w:rsidP="00BF007A">
      <w:pPr>
        <w:spacing w:after="0"/>
        <w:ind w:firstLine="4111"/>
        <w:jc w:val="right"/>
        <w:rPr>
          <w:rFonts w:ascii="Times New Roman" w:hAnsi="Times New Roman"/>
          <w:sz w:val="24"/>
          <w:szCs w:val="24"/>
          <w:lang w:eastAsia="en-US"/>
        </w:rPr>
      </w:pPr>
    </w:p>
    <w:p w:rsidR="00BF007A" w:rsidRPr="008823A2" w:rsidRDefault="00BF007A" w:rsidP="00BF007A">
      <w:pPr>
        <w:spacing w:after="0"/>
        <w:ind w:firstLine="4111"/>
        <w:jc w:val="right"/>
        <w:rPr>
          <w:rFonts w:ascii="Times New Roman" w:hAnsi="Times New Roman"/>
          <w:sz w:val="24"/>
          <w:szCs w:val="24"/>
          <w:lang w:eastAsia="en-US"/>
        </w:rPr>
      </w:pPr>
      <w:r w:rsidRPr="008823A2">
        <w:rPr>
          <w:rFonts w:ascii="Times New Roman" w:hAnsi="Times New Roman"/>
          <w:sz w:val="24"/>
          <w:szCs w:val="24"/>
          <w:lang w:eastAsia="en-US"/>
        </w:rPr>
        <w:t>Приложение к Решению</w:t>
      </w:r>
    </w:p>
    <w:p w:rsidR="00BF007A" w:rsidRPr="008823A2" w:rsidRDefault="00BF007A" w:rsidP="00BF007A">
      <w:pPr>
        <w:spacing w:after="0"/>
        <w:ind w:firstLine="4111"/>
        <w:jc w:val="right"/>
        <w:rPr>
          <w:rFonts w:ascii="Times New Roman" w:hAnsi="Times New Roman"/>
          <w:sz w:val="24"/>
          <w:szCs w:val="24"/>
          <w:lang w:eastAsia="en-US"/>
        </w:rPr>
      </w:pPr>
      <w:r w:rsidRPr="008823A2">
        <w:rPr>
          <w:rFonts w:ascii="Times New Roman" w:hAnsi="Times New Roman"/>
          <w:sz w:val="24"/>
          <w:szCs w:val="24"/>
          <w:lang w:eastAsia="en-US"/>
        </w:rPr>
        <w:t xml:space="preserve">Совета депутатов Муниципального образования </w:t>
      </w:r>
    </w:p>
    <w:p w:rsidR="00BF007A" w:rsidRPr="008823A2" w:rsidRDefault="00BF007A" w:rsidP="00BF007A">
      <w:pPr>
        <w:spacing w:after="0"/>
        <w:ind w:firstLine="4111"/>
        <w:jc w:val="right"/>
        <w:rPr>
          <w:rFonts w:ascii="Times New Roman" w:hAnsi="Times New Roman"/>
          <w:sz w:val="24"/>
          <w:szCs w:val="24"/>
          <w:lang w:eastAsia="en-US"/>
        </w:rPr>
      </w:pPr>
      <w:r>
        <w:rPr>
          <w:rFonts w:ascii="Times New Roman" w:hAnsi="Times New Roman"/>
          <w:sz w:val="24"/>
          <w:szCs w:val="24"/>
          <w:lang w:eastAsia="en-US"/>
        </w:rPr>
        <w:t xml:space="preserve"> Черкасский сельсовет </w:t>
      </w:r>
    </w:p>
    <w:p w:rsidR="00BF007A" w:rsidRPr="008823A2" w:rsidRDefault="00BF007A" w:rsidP="00BF007A">
      <w:pPr>
        <w:ind w:firstLine="4111"/>
        <w:jc w:val="right"/>
        <w:rPr>
          <w:rFonts w:ascii="Times New Roman" w:hAnsi="Times New Roman"/>
          <w:sz w:val="24"/>
          <w:szCs w:val="24"/>
          <w:lang w:eastAsia="en-US"/>
        </w:rPr>
      </w:pPr>
      <w:r>
        <w:rPr>
          <w:rFonts w:ascii="Times New Roman" w:hAnsi="Times New Roman"/>
          <w:sz w:val="24"/>
          <w:szCs w:val="24"/>
          <w:lang w:eastAsia="en-US"/>
        </w:rPr>
        <w:t>от 29.12.2016г. № 6</w:t>
      </w:r>
      <w:r w:rsidR="007F6BB1">
        <w:rPr>
          <w:rFonts w:ascii="Times New Roman" w:hAnsi="Times New Roman"/>
          <w:sz w:val="24"/>
          <w:szCs w:val="24"/>
          <w:lang w:eastAsia="en-US"/>
        </w:rPr>
        <w:t>7</w:t>
      </w:r>
      <w:r w:rsidRPr="008823A2">
        <w:rPr>
          <w:rFonts w:ascii="Times New Roman" w:hAnsi="Times New Roman"/>
          <w:sz w:val="24"/>
          <w:szCs w:val="24"/>
          <w:lang w:eastAsia="en-US"/>
        </w:rPr>
        <w:t xml:space="preserve"> </w:t>
      </w:r>
    </w:p>
    <w:p w:rsidR="007F6BB1" w:rsidRPr="007F6BB1" w:rsidRDefault="00E40912" w:rsidP="007F6BB1">
      <w:pPr>
        <w:spacing w:after="0"/>
        <w:ind w:firstLine="4111"/>
        <w:jc w:val="right"/>
        <w:rPr>
          <w:rFonts w:ascii="Times New Roman" w:hAnsi="Times New Roman"/>
          <w:sz w:val="24"/>
          <w:szCs w:val="24"/>
          <w:lang w:eastAsia="en-US"/>
        </w:rPr>
      </w:pPr>
      <w:r>
        <w:rPr>
          <w:rFonts w:ascii="Times New Roman" w:hAnsi="Times New Roman"/>
          <w:sz w:val="24"/>
          <w:szCs w:val="24"/>
          <w:lang w:eastAsia="en-US"/>
        </w:rPr>
        <w:t xml:space="preserve"> </w:t>
      </w:r>
    </w:p>
    <w:p w:rsidR="007F6BB1" w:rsidRPr="00572079" w:rsidRDefault="00E40912" w:rsidP="00E40912">
      <w:pPr>
        <w:ind w:firstLine="4111"/>
        <w:jc w:val="right"/>
        <w:rPr>
          <w:rFonts w:ascii="Times New Roman" w:hAnsi="Times New Roman"/>
          <w:b/>
          <w:bCs/>
          <w:caps/>
          <w:color w:val="833C0B"/>
          <w:sz w:val="28"/>
          <w:szCs w:val="28"/>
        </w:rPr>
      </w:pPr>
      <w:r>
        <w:rPr>
          <w:rFonts w:ascii="Times New Roman" w:hAnsi="Times New Roman"/>
          <w:sz w:val="24"/>
          <w:szCs w:val="24"/>
          <w:lang w:eastAsia="en-US"/>
        </w:rPr>
        <w:t xml:space="preserve"> </w:t>
      </w:r>
    </w:p>
    <w:p w:rsidR="007F6BB1" w:rsidRPr="007F6BB1" w:rsidRDefault="007F6BB1" w:rsidP="007F6BB1">
      <w:pPr>
        <w:spacing w:after="0" w:line="240" w:lineRule="auto"/>
        <w:ind w:firstLine="709"/>
        <w:jc w:val="center"/>
        <w:rPr>
          <w:rFonts w:ascii="Times New Roman" w:hAnsi="Times New Roman"/>
          <w:b/>
          <w:bCs/>
          <w:caps/>
          <w:sz w:val="28"/>
          <w:szCs w:val="28"/>
        </w:rPr>
      </w:pPr>
      <w:r w:rsidRPr="007F6BB1">
        <w:rPr>
          <w:rFonts w:ascii="Times New Roman" w:hAnsi="Times New Roman"/>
          <w:b/>
          <w:bCs/>
          <w:caps/>
          <w:sz w:val="28"/>
          <w:szCs w:val="28"/>
        </w:rPr>
        <w:t>Внесение изменений в правила землепользования и застройки муниципального образования</w:t>
      </w:r>
    </w:p>
    <w:p w:rsidR="007F6BB1" w:rsidRPr="007F6BB1" w:rsidRDefault="007F6BB1" w:rsidP="007F6BB1">
      <w:pPr>
        <w:spacing w:after="0" w:line="240" w:lineRule="auto"/>
        <w:ind w:firstLine="709"/>
        <w:jc w:val="center"/>
        <w:rPr>
          <w:rFonts w:ascii="Times New Roman" w:hAnsi="Times New Roman"/>
          <w:b/>
          <w:bCs/>
          <w:sz w:val="28"/>
          <w:szCs w:val="28"/>
        </w:rPr>
      </w:pPr>
      <w:r w:rsidRPr="007F6BB1">
        <w:rPr>
          <w:rFonts w:ascii="Times New Roman" w:hAnsi="Times New Roman"/>
          <w:b/>
          <w:bCs/>
          <w:caps/>
          <w:sz w:val="28"/>
          <w:szCs w:val="28"/>
        </w:rPr>
        <w:t>черкасский сельсовет саракташского района</w:t>
      </w:r>
    </w:p>
    <w:p w:rsidR="007F6BB1" w:rsidRPr="007F6BB1" w:rsidRDefault="007F6BB1" w:rsidP="007F6BB1">
      <w:pPr>
        <w:shd w:val="clear" w:color="auto" w:fill="FFFFFF"/>
        <w:spacing w:after="0" w:line="240" w:lineRule="auto"/>
        <w:ind w:firstLine="709"/>
        <w:jc w:val="center"/>
        <w:rPr>
          <w:rFonts w:ascii="Times New Roman" w:hAnsi="Times New Roman"/>
          <w:b/>
          <w:bCs/>
          <w:sz w:val="28"/>
          <w:szCs w:val="28"/>
        </w:rPr>
      </w:pPr>
    </w:p>
    <w:p w:rsidR="007F6BB1" w:rsidRPr="007F6BB1" w:rsidRDefault="007F6BB1" w:rsidP="007F6BB1">
      <w:pPr>
        <w:shd w:val="clear" w:color="auto" w:fill="FFFFFF"/>
        <w:spacing w:after="0" w:line="240" w:lineRule="auto"/>
        <w:ind w:firstLine="709"/>
        <w:jc w:val="center"/>
        <w:rPr>
          <w:rFonts w:ascii="Times New Roman" w:hAnsi="Times New Roman"/>
          <w:b/>
          <w:bCs/>
          <w:caps/>
          <w:sz w:val="28"/>
          <w:szCs w:val="28"/>
        </w:rPr>
      </w:pPr>
      <w:r>
        <w:rPr>
          <w:rFonts w:ascii="Times New Roman" w:hAnsi="Times New Roman"/>
          <w:b/>
          <w:bCs/>
          <w:caps/>
          <w:sz w:val="28"/>
          <w:szCs w:val="28"/>
        </w:rPr>
        <w:t xml:space="preserve"> </w:t>
      </w:r>
    </w:p>
    <w:p w:rsidR="007F6BB1" w:rsidRPr="007F6BB1" w:rsidRDefault="007F6BB1" w:rsidP="007F6BB1">
      <w:pPr>
        <w:shd w:val="clear" w:color="auto" w:fill="FFFFFF"/>
        <w:spacing w:after="0" w:line="240" w:lineRule="auto"/>
        <w:ind w:firstLine="851"/>
        <w:jc w:val="center"/>
        <w:rPr>
          <w:rFonts w:ascii="Times New Roman" w:hAnsi="Times New Roman"/>
          <w:b/>
          <w:bCs/>
          <w:sz w:val="28"/>
          <w:szCs w:val="28"/>
        </w:rPr>
      </w:pPr>
    </w:p>
    <w:p w:rsidR="007F6BB1" w:rsidRPr="007F6BB1" w:rsidRDefault="007F6BB1" w:rsidP="007F6BB1">
      <w:pPr>
        <w:shd w:val="clear" w:color="auto" w:fill="FFFFFF"/>
        <w:spacing w:after="0" w:line="240" w:lineRule="auto"/>
        <w:jc w:val="center"/>
        <w:rPr>
          <w:rFonts w:ascii="Times New Roman" w:hAnsi="Times New Roman"/>
          <w:b/>
          <w:bCs/>
          <w:sz w:val="24"/>
          <w:szCs w:val="24"/>
        </w:rPr>
      </w:pPr>
      <w:r w:rsidRPr="007F6BB1">
        <w:rPr>
          <w:rFonts w:ascii="Times New Roman" w:hAnsi="Times New Roman"/>
          <w:b/>
          <w:bCs/>
          <w:sz w:val="24"/>
          <w:szCs w:val="24"/>
        </w:rPr>
        <w:t xml:space="preserve">ЧАСТЬ </w:t>
      </w:r>
      <w:r w:rsidRPr="007F6BB1">
        <w:rPr>
          <w:rFonts w:ascii="Times New Roman" w:hAnsi="Times New Roman"/>
          <w:b/>
          <w:bCs/>
          <w:sz w:val="24"/>
          <w:szCs w:val="24"/>
          <w:lang w:val="en-US"/>
        </w:rPr>
        <w:t>II</w:t>
      </w:r>
      <w:r w:rsidRPr="007F6BB1">
        <w:rPr>
          <w:rFonts w:ascii="Times New Roman" w:hAnsi="Times New Roman"/>
          <w:b/>
          <w:bCs/>
          <w:sz w:val="24"/>
          <w:szCs w:val="24"/>
        </w:rPr>
        <w:t>.</w:t>
      </w:r>
    </w:p>
    <w:p w:rsidR="007F6BB1" w:rsidRPr="007F6BB1" w:rsidRDefault="007F6BB1" w:rsidP="007F6BB1">
      <w:pPr>
        <w:shd w:val="clear" w:color="auto" w:fill="FFFFFF"/>
        <w:spacing w:after="0" w:line="240" w:lineRule="auto"/>
        <w:jc w:val="center"/>
        <w:rPr>
          <w:rFonts w:ascii="Times New Roman" w:hAnsi="Times New Roman"/>
          <w:b/>
          <w:bCs/>
          <w:sz w:val="24"/>
          <w:szCs w:val="24"/>
        </w:rPr>
      </w:pPr>
      <w:r w:rsidRPr="007F6BB1">
        <w:rPr>
          <w:rFonts w:ascii="Times New Roman" w:hAnsi="Times New Roman"/>
          <w:b/>
          <w:bCs/>
          <w:sz w:val="24"/>
          <w:szCs w:val="24"/>
        </w:rPr>
        <w:t>КАРТА ГРАДОСТРОИТЕЛЬНОГО ЗОНИРОВАНИЯ.</w:t>
      </w:r>
    </w:p>
    <w:p w:rsidR="007F6BB1" w:rsidRPr="007F6BB1" w:rsidRDefault="007F6BB1" w:rsidP="007F6BB1">
      <w:pPr>
        <w:shd w:val="clear" w:color="auto" w:fill="FFFFFF"/>
        <w:spacing w:after="0" w:line="240" w:lineRule="auto"/>
        <w:jc w:val="center"/>
        <w:rPr>
          <w:rFonts w:ascii="Times New Roman" w:hAnsi="Times New Roman"/>
          <w:b/>
          <w:bCs/>
          <w:sz w:val="24"/>
          <w:szCs w:val="24"/>
        </w:rPr>
      </w:pPr>
      <w:r w:rsidRPr="007F6BB1">
        <w:rPr>
          <w:rFonts w:ascii="Times New Roman" w:hAnsi="Times New Roman"/>
          <w:b/>
          <w:bCs/>
          <w:sz w:val="24"/>
          <w:szCs w:val="24"/>
        </w:rPr>
        <w:t>КАРТА ЗОН С ОСОБЫМИ УСЛОВИЯМИ ИСПОЛЬЗОВАНИЯ ТЕРРИТОРИЙ.</w:t>
      </w:r>
    </w:p>
    <w:p w:rsidR="007F6BB1" w:rsidRPr="007F6BB1" w:rsidRDefault="007F6BB1" w:rsidP="007F6BB1">
      <w:pPr>
        <w:shd w:val="clear" w:color="auto" w:fill="FFFFFF"/>
        <w:spacing w:after="0" w:line="240" w:lineRule="auto"/>
        <w:ind w:firstLine="851"/>
        <w:jc w:val="center"/>
        <w:rPr>
          <w:rFonts w:ascii="Times New Roman" w:hAnsi="Times New Roman"/>
          <w:b/>
          <w:bCs/>
          <w:sz w:val="24"/>
          <w:szCs w:val="24"/>
        </w:rPr>
      </w:pPr>
    </w:p>
    <w:p w:rsidR="007F6BB1" w:rsidRPr="007F6BB1" w:rsidRDefault="007F6BB1" w:rsidP="007F6BB1">
      <w:pPr>
        <w:shd w:val="clear" w:color="auto" w:fill="FFFFFF"/>
        <w:spacing w:after="0" w:line="240" w:lineRule="auto"/>
        <w:jc w:val="center"/>
        <w:rPr>
          <w:rFonts w:ascii="Times New Roman" w:hAnsi="Times New Roman"/>
          <w:b/>
          <w:bCs/>
          <w:sz w:val="24"/>
          <w:szCs w:val="24"/>
        </w:rPr>
      </w:pPr>
      <w:r w:rsidRPr="007F6BB1">
        <w:rPr>
          <w:rFonts w:ascii="Times New Roman" w:hAnsi="Times New Roman"/>
          <w:b/>
          <w:bCs/>
          <w:sz w:val="24"/>
          <w:szCs w:val="24"/>
        </w:rPr>
        <w:t xml:space="preserve">ЧАСТЬ </w:t>
      </w:r>
      <w:r w:rsidRPr="007F6BB1">
        <w:rPr>
          <w:rFonts w:ascii="Times New Roman" w:hAnsi="Times New Roman"/>
          <w:b/>
          <w:bCs/>
          <w:sz w:val="24"/>
          <w:szCs w:val="24"/>
          <w:lang w:val="en-US"/>
        </w:rPr>
        <w:t>III</w:t>
      </w:r>
      <w:r w:rsidRPr="007F6BB1">
        <w:rPr>
          <w:rFonts w:ascii="Times New Roman" w:hAnsi="Times New Roman"/>
          <w:b/>
          <w:bCs/>
          <w:sz w:val="24"/>
          <w:szCs w:val="24"/>
        </w:rPr>
        <w:t>.</w:t>
      </w:r>
    </w:p>
    <w:p w:rsidR="007F6BB1" w:rsidRPr="007F6BB1" w:rsidRDefault="007F6BB1" w:rsidP="007F6BB1">
      <w:pPr>
        <w:shd w:val="clear" w:color="auto" w:fill="FFFFFF"/>
        <w:spacing w:after="0" w:line="240" w:lineRule="auto"/>
        <w:jc w:val="center"/>
        <w:rPr>
          <w:rFonts w:ascii="Times New Roman" w:hAnsi="Times New Roman"/>
          <w:b/>
          <w:bCs/>
          <w:sz w:val="24"/>
          <w:szCs w:val="24"/>
        </w:rPr>
      </w:pPr>
      <w:r w:rsidRPr="007F6BB1">
        <w:rPr>
          <w:rFonts w:ascii="Times New Roman" w:hAnsi="Times New Roman"/>
          <w:b/>
          <w:bCs/>
          <w:sz w:val="24"/>
          <w:szCs w:val="24"/>
        </w:rPr>
        <w:t>ГРАДОСТРОИТЕЛЬНЫЕ РЕГЛАМЕНТЫ</w:t>
      </w:r>
    </w:p>
    <w:p w:rsidR="007F6BB1" w:rsidRPr="007F6BB1" w:rsidRDefault="007F6BB1" w:rsidP="007F6BB1">
      <w:pPr>
        <w:shd w:val="clear" w:color="auto" w:fill="FFFFFF"/>
        <w:spacing w:after="0" w:line="240" w:lineRule="auto"/>
        <w:ind w:firstLine="851"/>
        <w:jc w:val="center"/>
        <w:rPr>
          <w:rFonts w:ascii="Times New Roman" w:hAnsi="Times New Roman"/>
          <w:b/>
          <w:bCs/>
          <w:sz w:val="28"/>
          <w:szCs w:val="28"/>
        </w:rPr>
      </w:pPr>
    </w:p>
    <w:p w:rsidR="00302068" w:rsidRDefault="00302068" w:rsidP="00302068">
      <w:pPr>
        <w:ind w:firstLine="851"/>
        <w:jc w:val="center"/>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w:t>
      </w:r>
    </w:p>
    <w:p w:rsidR="00302068" w:rsidRPr="00D9369C" w:rsidRDefault="00302068" w:rsidP="00302068">
      <w:pPr>
        <w:ind w:firstLine="851"/>
        <w:jc w:val="both"/>
        <w:rPr>
          <w:rFonts w:ascii="Times New Roman" w:hAnsi="Times New Roman"/>
          <w:b/>
          <w:sz w:val="24"/>
          <w:szCs w:val="24"/>
        </w:rPr>
      </w:pP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7F6BB1" w:rsidRPr="007F6BB1" w:rsidRDefault="007F6BB1" w:rsidP="007F6BB1">
      <w:pPr>
        <w:shd w:val="clear" w:color="auto" w:fill="FFFFFF"/>
        <w:spacing w:line="240" w:lineRule="auto"/>
        <w:ind w:firstLine="851"/>
        <w:jc w:val="center"/>
        <w:rPr>
          <w:rFonts w:ascii="Times New Roman" w:hAnsi="Times New Roman"/>
          <w:b/>
          <w:bCs/>
          <w:sz w:val="28"/>
          <w:szCs w:val="28"/>
        </w:rPr>
      </w:pPr>
    </w:p>
    <w:p w:rsidR="007F6BB1" w:rsidRPr="007F6BB1" w:rsidRDefault="007F6BB1" w:rsidP="007F6BB1">
      <w:pPr>
        <w:shd w:val="clear" w:color="auto" w:fill="FFFFFF"/>
        <w:spacing w:line="240" w:lineRule="auto"/>
        <w:ind w:firstLine="851"/>
        <w:jc w:val="center"/>
        <w:rPr>
          <w:rFonts w:ascii="Times New Roman" w:hAnsi="Times New Roman"/>
          <w:b/>
          <w:bCs/>
          <w:sz w:val="28"/>
          <w:szCs w:val="28"/>
        </w:rPr>
      </w:pPr>
    </w:p>
    <w:p w:rsidR="007F6BB1" w:rsidRPr="007F6BB1" w:rsidRDefault="007F6BB1" w:rsidP="007F6BB1">
      <w:pPr>
        <w:shd w:val="clear" w:color="auto" w:fill="FFFFFF"/>
        <w:spacing w:line="240" w:lineRule="auto"/>
        <w:ind w:firstLine="851"/>
        <w:jc w:val="center"/>
        <w:rPr>
          <w:rFonts w:ascii="Times New Roman" w:hAnsi="Times New Roman"/>
          <w:b/>
          <w:bCs/>
          <w:sz w:val="28"/>
          <w:szCs w:val="28"/>
        </w:rPr>
      </w:pPr>
    </w:p>
    <w:p w:rsidR="007F6BB1" w:rsidRDefault="007F6BB1" w:rsidP="007F6BB1">
      <w:pPr>
        <w:shd w:val="clear" w:color="auto" w:fill="FFFFFF"/>
        <w:spacing w:line="240" w:lineRule="auto"/>
        <w:ind w:firstLine="851"/>
        <w:jc w:val="center"/>
        <w:rPr>
          <w:rFonts w:ascii="Times New Roman" w:hAnsi="Times New Roman"/>
          <w:b/>
          <w:bCs/>
          <w:sz w:val="28"/>
          <w:szCs w:val="28"/>
        </w:rPr>
      </w:pPr>
    </w:p>
    <w:p w:rsidR="007F6BB1" w:rsidRPr="003242F4" w:rsidRDefault="007F6BB1" w:rsidP="007F6BB1">
      <w:pPr>
        <w:shd w:val="clear" w:color="auto" w:fill="FFFFFF"/>
        <w:spacing w:after="0"/>
        <w:ind w:firstLine="851"/>
        <w:jc w:val="center"/>
        <w:rPr>
          <w:rFonts w:ascii="Times New Roman" w:hAnsi="Times New Roman"/>
          <w:b/>
          <w:bCs/>
          <w:sz w:val="28"/>
          <w:szCs w:val="28"/>
        </w:rPr>
      </w:pPr>
    </w:p>
    <w:p w:rsidR="007F6BB1" w:rsidRDefault="007F6BB1" w:rsidP="007F6BB1">
      <w:pPr>
        <w:autoSpaceDE w:val="0"/>
        <w:autoSpaceDN w:val="0"/>
        <w:adjustRightInd w:val="0"/>
        <w:spacing w:after="0"/>
        <w:jc w:val="center"/>
        <w:rPr>
          <w:rFonts w:ascii="Times New Roman" w:hAnsi="Times New Roman"/>
          <w:color w:val="000000"/>
          <w:sz w:val="32"/>
          <w:szCs w:val="32"/>
        </w:rPr>
      </w:pPr>
    </w:p>
    <w:p w:rsidR="00E40912" w:rsidRDefault="00E40912" w:rsidP="007F6BB1">
      <w:pPr>
        <w:autoSpaceDE w:val="0"/>
        <w:autoSpaceDN w:val="0"/>
        <w:adjustRightInd w:val="0"/>
        <w:spacing w:after="0"/>
        <w:jc w:val="center"/>
        <w:rPr>
          <w:rFonts w:ascii="Times New Roman" w:hAnsi="Times New Roman"/>
          <w:color w:val="000000"/>
          <w:sz w:val="32"/>
          <w:szCs w:val="32"/>
        </w:rPr>
      </w:pPr>
    </w:p>
    <w:p w:rsidR="00E40912" w:rsidRDefault="00E40912" w:rsidP="007F6BB1">
      <w:pPr>
        <w:autoSpaceDE w:val="0"/>
        <w:autoSpaceDN w:val="0"/>
        <w:adjustRightInd w:val="0"/>
        <w:spacing w:after="0"/>
        <w:jc w:val="center"/>
        <w:rPr>
          <w:rFonts w:ascii="Times New Roman" w:hAnsi="Times New Roman"/>
          <w:color w:val="000000"/>
          <w:sz w:val="32"/>
          <w:szCs w:val="32"/>
        </w:rPr>
      </w:pPr>
    </w:p>
    <w:p w:rsidR="00E40912" w:rsidRDefault="00E40912" w:rsidP="007F6BB1">
      <w:pPr>
        <w:autoSpaceDE w:val="0"/>
        <w:autoSpaceDN w:val="0"/>
        <w:adjustRightInd w:val="0"/>
        <w:spacing w:after="0"/>
        <w:jc w:val="center"/>
        <w:rPr>
          <w:rFonts w:ascii="Times New Roman" w:hAnsi="Times New Roman"/>
          <w:color w:val="000000"/>
          <w:sz w:val="32"/>
          <w:szCs w:val="32"/>
        </w:rPr>
      </w:pPr>
    </w:p>
    <w:p w:rsidR="00E40912" w:rsidRDefault="00E40912" w:rsidP="007F6BB1">
      <w:pPr>
        <w:autoSpaceDE w:val="0"/>
        <w:autoSpaceDN w:val="0"/>
        <w:adjustRightInd w:val="0"/>
        <w:spacing w:after="0"/>
        <w:jc w:val="center"/>
        <w:rPr>
          <w:rFonts w:ascii="Times New Roman" w:hAnsi="Times New Roman"/>
          <w:color w:val="000000"/>
          <w:sz w:val="32"/>
          <w:szCs w:val="32"/>
        </w:rPr>
      </w:pPr>
    </w:p>
    <w:p w:rsidR="00E40912" w:rsidRDefault="00E40912" w:rsidP="007F6BB1">
      <w:pPr>
        <w:autoSpaceDE w:val="0"/>
        <w:autoSpaceDN w:val="0"/>
        <w:adjustRightInd w:val="0"/>
        <w:spacing w:after="0"/>
        <w:jc w:val="center"/>
        <w:rPr>
          <w:rFonts w:ascii="Times New Roman" w:hAnsi="Times New Roman"/>
          <w:color w:val="000000"/>
          <w:sz w:val="32"/>
          <w:szCs w:val="32"/>
        </w:rPr>
      </w:pPr>
    </w:p>
    <w:p w:rsidR="007F6BB1" w:rsidRDefault="007F6BB1" w:rsidP="007F6BB1">
      <w:pPr>
        <w:autoSpaceDE w:val="0"/>
        <w:autoSpaceDN w:val="0"/>
        <w:adjustRightInd w:val="0"/>
        <w:spacing w:after="0"/>
        <w:jc w:val="center"/>
        <w:rPr>
          <w:rFonts w:ascii="Times New Roman" w:hAnsi="Times New Roman"/>
          <w:color w:val="000000"/>
          <w:sz w:val="32"/>
          <w:szCs w:val="32"/>
        </w:rPr>
      </w:pPr>
    </w:p>
    <w:p w:rsidR="007F6BB1" w:rsidRDefault="007F6BB1" w:rsidP="007F6BB1">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7F6BB1" w:rsidRDefault="007F6BB1" w:rsidP="007F6BB1">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7F6BB1" w:rsidRPr="009255FD" w:rsidRDefault="007F6BB1" w:rsidP="007F6BB1">
      <w:pPr>
        <w:spacing w:after="0" w:line="240" w:lineRule="auto"/>
        <w:ind w:firstLine="709"/>
        <w:jc w:val="center"/>
        <w:rPr>
          <w:rFonts w:ascii="Times New Roman" w:hAnsi="Times New Roman"/>
          <w:sz w:val="28"/>
          <w:szCs w:val="28"/>
        </w:rPr>
      </w:pPr>
    </w:p>
    <w:p w:rsidR="007F6BB1" w:rsidRPr="00B25EC8" w:rsidRDefault="007F6BB1" w:rsidP="007F6BB1">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7F6BB1" w:rsidRPr="00B679D8" w:rsidRDefault="007F6BB1" w:rsidP="007F6BB1">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7F6BB1" w:rsidRPr="002B7D68" w:rsidRDefault="007F6BB1" w:rsidP="007F6BB1">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Pr="00A3582C">
        <w:rPr>
          <w:rFonts w:ascii="Times New Roman" w:hAnsi="Times New Roman"/>
          <w:b/>
          <w:bCs/>
          <w:sz w:val="24"/>
          <w:szCs w:val="24"/>
        </w:rPr>
        <w:t>Карта градостроительного зонирования</w:t>
      </w:r>
      <w:r>
        <w:rPr>
          <w:rFonts w:ascii="Times New Roman" w:hAnsi="Times New Roman"/>
          <w:b/>
          <w:bCs/>
          <w:sz w:val="24"/>
          <w:szCs w:val="24"/>
        </w:rPr>
        <w:t xml:space="preserve"> и</w:t>
      </w:r>
      <w:r w:rsidRPr="002B7D68">
        <w:rPr>
          <w:rFonts w:ascii="Times New Roman" w:hAnsi="Times New Roman"/>
          <w:b/>
          <w:sz w:val="24"/>
          <w:szCs w:val="24"/>
        </w:rPr>
        <w:t xml:space="preserve"> зон с особыми условиями использования</w:t>
      </w:r>
      <w:r>
        <w:rPr>
          <w:rFonts w:ascii="Times New Roman" w:hAnsi="Times New Roman"/>
          <w:b/>
          <w:sz w:val="24"/>
          <w:szCs w:val="24"/>
        </w:rPr>
        <w:t xml:space="preserve"> территории</w:t>
      </w:r>
      <w:r w:rsidRPr="002B7D68">
        <w:rPr>
          <w:rFonts w:ascii="Times New Roman" w:hAnsi="Times New Roman"/>
          <w:b/>
          <w:sz w:val="24"/>
          <w:szCs w:val="24"/>
        </w:rPr>
        <w:t>.</w:t>
      </w:r>
    </w:p>
    <w:p w:rsidR="007F6BB1" w:rsidRDefault="007F6BB1" w:rsidP="007F6BB1">
      <w:pPr>
        <w:spacing w:after="0" w:line="240" w:lineRule="auto"/>
        <w:ind w:firstLine="709"/>
        <w:jc w:val="both"/>
        <w:rPr>
          <w:rFonts w:ascii="Times New Roman" w:hAnsi="Times New Roman"/>
          <w:sz w:val="24"/>
          <w:szCs w:val="24"/>
        </w:rPr>
      </w:pPr>
    </w:p>
    <w:p w:rsidR="007F6BB1" w:rsidRPr="00B25EC8" w:rsidRDefault="007F6BB1" w:rsidP="007F6BB1">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7F6BB1" w:rsidRPr="00B679D8" w:rsidRDefault="007F6BB1" w:rsidP="007F6BB1">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7F6BB1" w:rsidRPr="00B679D8" w:rsidRDefault="007F6BB1" w:rsidP="007F6BB1">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Cs/>
          <w:sz w:val="24"/>
          <w:szCs w:val="24"/>
        </w:rPr>
        <w:t>Общие положения о территориальных зонах</w:t>
      </w:r>
      <w:r>
        <w:rPr>
          <w:rFonts w:ascii="Times New Roman" w:hAnsi="Times New Roman"/>
          <w:sz w:val="24"/>
          <w:szCs w:val="24"/>
        </w:rPr>
        <w:t>.</w:t>
      </w:r>
    </w:p>
    <w:p w:rsidR="007F6BB1" w:rsidRPr="00B679D8" w:rsidRDefault="007F6BB1" w:rsidP="007F6BB1">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7F6BB1" w:rsidRPr="00B679D8" w:rsidRDefault="007F6BB1" w:rsidP="007F6BB1">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F6BB1" w:rsidRPr="00B679D8" w:rsidRDefault="007F6BB1" w:rsidP="007F6BB1">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sz w:val="24"/>
          <w:szCs w:val="24"/>
        </w:rPr>
        <w:t>Градостроительные регламенты. Жилые зоны.</w:t>
      </w:r>
    </w:p>
    <w:p w:rsidR="007F6BB1" w:rsidRPr="00B679D8" w:rsidRDefault="007F6BB1" w:rsidP="007F6BB1">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iCs/>
          <w:sz w:val="24"/>
          <w:szCs w:val="24"/>
        </w:rPr>
        <w:t>Градостроительные регламенты. Общественно</w:t>
      </w:r>
      <w:r>
        <w:rPr>
          <w:rFonts w:ascii="Times New Roman" w:hAnsi="Times New Roman"/>
          <w:iCs/>
          <w:sz w:val="24"/>
          <w:szCs w:val="24"/>
        </w:rPr>
        <w:t>–</w:t>
      </w:r>
      <w:r w:rsidRPr="00B679D8">
        <w:rPr>
          <w:rFonts w:ascii="Times New Roman" w:hAnsi="Times New Roman"/>
          <w:iCs/>
          <w:sz w:val="24"/>
          <w:szCs w:val="24"/>
        </w:rPr>
        <w:t>деловые зоны.</w:t>
      </w:r>
    </w:p>
    <w:p w:rsidR="007F6BB1" w:rsidRPr="00B679D8" w:rsidRDefault="007F6BB1" w:rsidP="007F6BB1">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iCs/>
          <w:sz w:val="24"/>
          <w:szCs w:val="24"/>
        </w:rPr>
        <w:t>Градостроительные регламенты. Производственные зоны.</w:t>
      </w:r>
    </w:p>
    <w:p w:rsidR="007F6BB1" w:rsidRDefault="007F6BB1" w:rsidP="007F6BB1">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sz w:val="24"/>
          <w:szCs w:val="24"/>
        </w:rPr>
        <w:t>Градостроительные регламенты. Зоны сельскохозяйственного использования.</w:t>
      </w:r>
    </w:p>
    <w:p w:rsidR="007F6BB1" w:rsidRPr="00AD4CEC" w:rsidRDefault="007F6BB1" w:rsidP="007F6BB1">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iCs/>
          <w:sz w:val="24"/>
          <w:szCs w:val="24"/>
        </w:rPr>
        <w:t>Градостроительные регламенты. Зоны инженерной и транспортной инфраструктур.</w:t>
      </w:r>
    </w:p>
    <w:p w:rsidR="007F6BB1" w:rsidRPr="00B679D8" w:rsidRDefault="007F6BB1" w:rsidP="007F6BB1">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iCs/>
          <w:sz w:val="24"/>
          <w:szCs w:val="24"/>
        </w:rPr>
        <w:t>Градостроительные регламенты. Рекреационные зоны.</w:t>
      </w:r>
    </w:p>
    <w:p w:rsidR="007F6BB1" w:rsidRDefault="007F6BB1" w:rsidP="007F6BB1">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iCs/>
          <w:sz w:val="24"/>
          <w:szCs w:val="24"/>
        </w:rPr>
        <w:t>Градостроительные регламенты. Зоны специального назначения.</w:t>
      </w:r>
    </w:p>
    <w:p w:rsidR="007F6BB1" w:rsidRPr="00B679D8" w:rsidRDefault="007F6BB1" w:rsidP="007F6BB1">
      <w:pPr>
        <w:spacing w:after="0" w:line="240" w:lineRule="auto"/>
        <w:ind w:firstLine="709"/>
        <w:jc w:val="both"/>
        <w:rPr>
          <w:rFonts w:ascii="Times New Roman" w:hAnsi="Times New Roman"/>
          <w:iCs/>
          <w:sz w:val="24"/>
          <w:szCs w:val="24"/>
        </w:rPr>
      </w:pPr>
    </w:p>
    <w:p w:rsidR="007F6BB1" w:rsidRPr="00B679D8" w:rsidRDefault="007F6BB1" w:rsidP="007F6BB1">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7F6BB1" w:rsidRDefault="007F6BB1" w:rsidP="007F6BB1">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7F6BB1" w:rsidRPr="000F396D" w:rsidRDefault="007F6BB1" w:rsidP="007F6BB1">
      <w:pPr>
        <w:shd w:val="clear" w:color="auto" w:fill="FFFFFF"/>
        <w:spacing w:after="0" w:line="240" w:lineRule="auto"/>
        <w:ind w:firstLine="709"/>
        <w:jc w:val="both"/>
        <w:rPr>
          <w:rFonts w:ascii="Times New Roman" w:hAnsi="Times New Roman"/>
          <w:b/>
          <w:bCs/>
          <w:sz w:val="24"/>
          <w:szCs w:val="24"/>
        </w:rPr>
      </w:pPr>
      <w:r w:rsidRPr="000F396D">
        <w:rPr>
          <w:rStyle w:val="11"/>
          <w:b/>
          <w:i/>
          <w:sz w:val="24"/>
          <w:szCs w:val="24"/>
        </w:rPr>
        <w:t>Статья 4</w:t>
      </w:r>
      <w:r>
        <w:rPr>
          <w:rStyle w:val="11"/>
          <w:b/>
          <w:i/>
          <w:sz w:val="24"/>
          <w:szCs w:val="24"/>
        </w:rPr>
        <w:t>7.</w:t>
      </w:r>
      <w:r w:rsidRPr="000F396D">
        <w:rPr>
          <w:rStyle w:val="11"/>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7F6BB1" w:rsidRDefault="007F6BB1" w:rsidP="007F6BB1">
      <w:pPr>
        <w:shd w:val="clear" w:color="auto" w:fill="FFFFFF"/>
        <w:spacing w:after="0" w:line="240" w:lineRule="auto"/>
        <w:ind w:firstLine="709"/>
        <w:jc w:val="both"/>
        <w:rPr>
          <w:sz w:val="24"/>
          <w:szCs w:val="24"/>
        </w:rPr>
      </w:pPr>
    </w:p>
    <w:p w:rsidR="007F6BB1" w:rsidRPr="00D9369C" w:rsidRDefault="007F6BB1" w:rsidP="007F6BB1">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7F6BB1" w:rsidRPr="0058437C" w:rsidRDefault="007F6BB1" w:rsidP="007F6BB1">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7F6BB1" w:rsidRPr="0058437C" w:rsidRDefault="007F6BB1" w:rsidP="007F6BB1">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7F6BB1" w:rsidRPr="0058437C" w:rsidRDefault="007F6BB1" w:rsidP="007F6BB1">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7F6BB1" w:rsidRPr="002B7D68" w:rsidRDefault="007F6BB1" w:rsidP="007F6BB1">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7F6BB1" w:rsidRPr="002B7D68" w:rsidRDefault="007F6BB1" w:rsidP="007F6BB1">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Pr>
          <w:rFonts w:ascii="Times New Roman" w:hAnsi="Times New Roman"/>
          <w:b/>
          <w:bCs/>
          <w:sz w:val="24"/>
          <w:szCs w:val="24"/>
        </w:rPr>
        <w:t xml:space="preserve"> и</w:t>
      </w:r>
      <w:r w:rsidRPr="002B7D68">
        <w:rPr>
          <w:rFonts w:ascii="Times New Roman" w:hAnsi="Times New Roman"/>
          <w:b/>
          <w:sz w:val="24"/>
          <w:szCs w:val="24"/>
        </w:rPr>
        <w:t xml:space="preserve"> зон с особыми условиями использования</w:t>
      </w:r>
      <w:r>
        <w:rPr>
          <w:rFonts w:ascii="Times New Roman" w:hAnsi="Times New Roman"/>
          <w:b/>
          <w:sz w:val="24"/>
          <w:szCs w:val="24"/>
        </w:rPr>
        <w:t xml:space="preserve"> территории</w:t>
      </w:r>
      <w:r w:rsidRPr="002B7D68">
        <w:rPr>
          <w:rFonts w:ascii="Times New Roman" w:hAnsi="Times New Roman"/>
          <w:b/>
          <w:sz w:val="24"/>
          <w:szCs w:val="24"/>
        </w:rPr>
        <w:t>.</w:t>
      </w:r>
    </w:p>
    <w:p w:rsidR="007F6BB1" w:rsidRPr="002B7D68" w:rsidRDefault="007F6BB1" w:rsidP="007F6BB1">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302068">
        <w:rPr>
          <w:rFonts w:ascii="Times New Roman" w:hAnsi="Times New Roman"/>
          <w:b/>
          <w:sz w:val="24"/>
          <w:szCs w:val="24"/>
        </w:rPr>
        <w:t xml:space="preserve"> </w:t>
      </w:r>
      <w:r>
        <w:rPr>
          <w:rFonts w:ascii="Times New Roman" w:hAnsi="Times New Roman"/>
          <w:b/>
          <w:bCs/>
          <w:sz w:val="24"/>
          <w:szCs w:val="24"/>
        </w:rPr>
        <w:t>и</w:t>
      </w:r>
      <w:r w:rsidRPr="002B7D68">
        <w:rPr>
          <w:rFonts w:ascii="Times New Roman" w:hAnsi="Times New Roman"/>
          <w:b/>
          <w:sz w:val="24"/>
          <w:szCs w:val="24"/>
        </w:rPr>
        <w:t xml:space="preserve"> зон с особыми условиями использования</w:t>
      </w:r>
      <w:r>
        <w:rPr>
          <w:rFonts w:ascii="Times New Roman" w:hAnsi="Times New Roman"/>
          <w:b/>
          <w:sz w:val="24"/>
          <w:szCs w:val="24"/>
        </w:rPr>
        <w:t xml:space="preserve"> территории</w:t>
      </w:r>
      <w:r w:rsidRPr="002B7D68">
        <w:rPr>
          <w:rFonts w:ascii="Times New Roman" w:hAnsi="Times New Roman"/>
          <w:b/>
          <w:sz w:val="24"/>
          <w:szCs w:val="24"/>
        </w:rPr>
        <w:t>.</w:t>
      </w:r>
    </w:p>
    <w:p w:rsidR="007F6BB1" w:rsidRPr="002B7D68" w:rsidRDefault="007F6BB1" w:rsidP="007F6BB1">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302068">
        <w:rPr>
          <w:rFonts w:ascii="Times New Roman" w:hAnsi="Times New Roman"/>
          <w:bCs/>
          <w:sz w:val="24"/>
          <w:szCs w:val="24"/>
        </w:rPr>
        <w:t xml:space="preserve"> </w:t>
      </w:r>
      <w:r w:rsidRPr="00607C5A">
        <w:rPr>
          <w:rFonts w:ascii="Times New Roman" w:hAnsi="Times New Roman"/>
          <w:bCs/>
          <w:sz w:val="24"/>
          <w:szCs w:val="24"/>
        </w:rPr>
        <w:t>и</w:t>
      </w:r>
      <w:r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7F6BB1" w:rsidRPr="002B7D68" w:rsidRDefault="007F6BB1" w:rsidP="007F6BB1">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7F6BB1" w:rsidRDefault="007F6BB1" w:rsidP="007F6BB1">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7F6BB1" w:rsidRPr="002B7D68"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7F6BB1" w:rsidRPr="002B7D68"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7F6BB1" w:rsidRPr="002B7D68" w:rsidRDefault="007F6BB1" w:rsidP="007F6BB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7F6BB1" w:rsidRPr="002B7D68"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7F6BB1" w:rsidRPr="002B7D68"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7F6BB1" w:rsidRPr="00CA6490" w:rsidRDefault="007F6BB1" w:rsidP="007F6BB1">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F6BB1" w:rsidRPr="00CA6490" w:rsidRDefault="007F6BB1" w:rsidP="007F6BB1">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7F6BB1" w:rsidRPr="002B7D68" w:rsidRDefault="007F6BB1" w:rsidP="007F6BB1">
      <w:pPr>
        <w:shd w:val="clear" w:color="auto" w:fill="FFFFFF"/>
        <w:spacing w:after="0" w:line="240" w:lineRule="auto"/>
        <w:ind w:firstLine="709"/>
        <w:jc w:val="both"/>
        <w:rPr>
          <w:rFonts w:ascii="Times New Roman" w:hAnsi="Times New Roman"/>
          <w:bCs/>
          <w:sz w:val="24"/>
          <w:szCs w:val="24"/>
        </w:rPr>
      </w:pPr>
    </w:p>
    <w:p w:rsidR="007F6BB1" w:rsidRPr="002B7D68" w:rsidRDefault="007F6BB1" w:rsidP="007F6BB1">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7F6BB1" w:rsidRPr="002B7D68" w:rsidRDefault="007F6BB1" w:rsidP="007F6BB1">
      <w:pPr>
        <w:spacing w:after="0" w:line="240" w:lineRule="auto"/>
        <w:ind w:firstLine="709"/>
        <w:jc w:val="both"/>
        <w:rPr>
          <w:rFonts w:ascii="Times New Roman" w:hAnsi="Times New Roman"/>
          <w:b/>
          <w:sz w:val="24"/>
          <w:szCs w:val="24"/>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Pr="002820F8" w:rsidRDefault="007F6BB1" w:rsidP="007F6BB1">
      <w:pPr>
        <w:shd w:val="clear" w:color="auto" w:fill="FFFFFF"/>
        <w:spacing w:after="0" w:line="240" w:lineRule="auto"/>
        <w:ind w:firstLine="851"/>
        <w:jc w:val="both"/>
        <w:rPr>
          <w:rFonts w:ascii="Times New Roman" w:hAnsi="Times New Roman"/>
          <w:b/>
          <w:bCs/>
          <w:i/>
          <w:sz w:val="24"/>
          <w:szCs w:val="24"/>
        </w:rPr>
      </w:pPr>
      <w:r w:rsidRPr="002820F8">
        <w:rPr>
          <w:rFonts w:ascii="Times New Roman" w:hAnsi="Times New Roman"/>
          <w:b/>
          <w:bCs/>
          <w:i/>
          <w:sz w:val="24"/>
          <w:szCs w:val="24"/>
        </w:rPr>
        <w:t xml:space="preserve">Объекты культурного наследия на территории МО </w:t>
      </w:r>
      <w:r>
        <w:rPr>
          <w:rFonts w:ascii="Times New Roman" w:hAnsi="Times New Roman"/>
          <w:b/>
          <w:bCs/>
          <w:i/>
          <w:sz w:val="24"/>
          <w:szCs w:val="24"/>
        </w:rPr>
        <w:t>Черкасский</w:t>
      </w:r>
      <w:r w:rsidRPr="002820F8">
        <w:rPr>
          <w:rFonts w:ascii="Times New Roman" w:hAnsi="Times New Roman"/>
          <w:b/>
          <w:bCs/>
          <w:i/>
          <w:sz w:val="24"/>
          <w:szCs w:val="24"/>
        </w:rPr>
        <w:t xml:space="preserve"> сельсовет отсутствуют.</w:t>
      </w: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E40912" w:rsidRDefault="00E40912" w:rsidP="007F6BB1">
      <w:pPr>
        <w:shd w:val="clear" w:color="auto" w:fill="FFFFFF"/>
        <w:spacing w:after="0" w:line="240" w:lineRule="auto"/>
        <w:ind w:firstLine="709"/>
        <w:jc w:val="both"/>
        <w:rPr>
          <w:rFonts w:ascii="Times New Roman" w:hAnsi="Times New Roman"/>
          <w:b/>
          <w:bCs/>
          <w:sz w:val="28"/>
          <w:szCs w:val="28"/>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Default="007F6BB1" w:rsidP="007F6BB1">
      <w:pPr>
        <w:shd w:val="clear" w:color="auto" w:fill="FFFFFF"/>
        <w:spacing w:after="0" w:line="240" w:lineRule="auto"/>
        <w:ind w:firstLine="709"/>
        <w:jc w:val="both"/>
        <w:rPr>
          <w:rFonts w:ascii="Times New Roman" w:hAnsi="Times New Roman"/>
          <w:b/>
          <w:bCs/>
          <w:sz w:val="28"/>
          <w:szCs w:val="28"/>
        </w:rPr>
      </w:pPr>
    </w:p>
    <w:p w:rsidR="007F6BB1" w:rsidRPr="00E622ED" w:rsidRDefault="007F6BB1" w:rsidP="007F6BB1">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7F6BB1" w:rsidRPr="008019B4" w:rsidRDefault="007F6BB1" w:rsidP="007F6BB1">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7F6BB1" w:rsidRPr="008019B4" w:rsidRDefault="007F6BB1" w:rsidP="007F6BB1">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bCs/>
          <w:sz w:val="24"/>
          <w:szCs w:val="24"/>
        </w:rPr>
        <w:t>Общие положения о территориальных зонах</w:t>
      </w:r>
      <w:r w:rsidRPr="00FA3ED7">
        <w:rPr>
          <w:rFonts w:ascii="Times New Roman" w:hAnsi="Times New Roman"/>
          <w:b/>
          <w:sz w:val="24"/>
          <w:szCs w:val="24"/>
        </w:rPr>
        <w:t>.</w:t>
      </w:r>
    </w:p>
    <w:p w:rsidR="007F6BB1" w:rsidRPr="008019B4" w:rsidRDefault="007F6BB1" w:rsidP="00E40912">
      <w:pPr>
        <w:pStyle w:val="17"/>
        <w:widowControl w:val="0"/>
        <w:numPr>
          <w:ilvl w:val="0"/>
          <w:numId w:val="7"/>
        </w:numPr>
        <w:spacing w:line="240" w:lineRule="auto"/>
        <w:ind w:left="0" w:firstLine="709"/>
        <w:rPr>
          <w:b w:val="0"/>
        </w:rPr>
      </w:pPr>
      <w:r w:rsidRPr="008019B4">
        <w:rPr>
          <w:b w:val="0"/>
        </w:rPr>
        <w:t>Градостроительные регламенты</w:t>
      </w:r>
      <w:r w:rsidR="00302068">
        <w:rPr>
          <w:b w:val="0"/>
        </w:rPr>
        <w:t xml:space="preserve"> </w:t>
      </w:r>
      <w:r w:rsidRPr="008019B4">
        <w:rPr>
          <w:b w:val="0"/>
        </w:rPr>
        <w:t>установлены в пределах границ территориальных зон</w:t>
      </w:r>
      <w:r w:rsidRPr="00FA3ED7">
        <w:rPr>
          <w:b w:val="0"/>
        </w:rPr>
        <w:t xml:space="preserve">. </w:t>
      </w:r>
      <w:r w:rsidRPr="008019B4">
        <w:rPr>
          <w:b w:val="0"/>
        </w:rPr>
        <w:t>Градостроительные регламенты установлены настоящими правилами в соответствии с требованиями действующего законодательства.</w:t>
      </w:r>
    </w:p>
    <w:p w:rsidR="007F6BB1" w:rsidRPr="008019B4" w:rsidRDefault="007F6BB1" w:rsidP="00E40912">
      <w:pPr>
        <w:pStyle w:val="17"/>
        <w:widowControl w:val="0"/>
        <w:numPr>
          <w:ilvl w:val="0"/>
          <w:numId w:val="7"/>
        </w:numPr>
        <w:spacing w:line="240" w:lineRule="auto"/>
        <w:ind w:left="0" w:firstLine="709"/>
        <w:rPr>
          <w:b w:val="0"/>
        </w:rPr>
      </w:pPr>
      <w:r w:rsidRPr="008019B4">
        <w:rPr>
          <w:b w:val="0"/>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Pr>
          <w:b w:val="0"/>
        </w:rPr>
        <w:t>санитарно-защитных</w:t>
      </w:r>
      <w:r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F6BB1" w:rsidRPr="00490145" w:rsidRDefault="007F6BB1" w:rsidP="00E40912">
      <w:pPr>
        <w:pStyle w:val="17"/>
        <w:widowControl w:val="0"/>
        <w:numPr>
          <w:ilvl w:val="0"/>
          <w:numId w:val="7"/>
        </w:numPr>
        <w:spacing w:line="240" w:lineRule="auto"/>
        <w:ind w:left="0" w:firstLine="709"/>
        <w:rPr>
          <w:b w:val="0"/>
        </w:rPr>
      </w:pPr>
      <w:r w:rsidRPr="008019B4">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F6BB1" w:rsidRPr="008019B4" w:rsidRDefault="007F6BB1" w:rsidP="00E40912">
      <w:pPr>
        <w:pStyle w:val="af5"/>
        <w:numPr>
          <w:ilvl w:val="0"/>
          <w:numId w:val="7"/>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7F6BB1" w:rsidRPr="008019B4" w:rsidRDefault="007F6BB1" w:rsidP="007F6BB1">
      <w:pPr>
        <w:pStyle w:val="af5"/>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w:t>
      </w:r>
      <w:r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6" w:history="1">
        <w:r w:rsidRPr="008019B4">
          <w:rPr>
            <w:rFonts w:ascii="Times New Roman" w:hAnsi="Times New Roman"/>
            <w:sz w:val="24"/>
            <w:szCs w:val="24"/>
          </w:rPr>
          <w:t>законодательством</w:t>
        </w:r>
      </w:hyperlink>
      <w:r w:rsidRPr="008019B4">
        <w:rPr>
          <w:rFonts w:ascii="Times New Roman" w:hAnsi="Times New Roman"/>
          <w:sz w:val="24"/>
          <w:szCs w:val="24"/>
        </w:rPr>
        <w:t xml:space="preserve"> Российской Федерации об охране объектов культурного наследия; </w:t>
      </w:r>
    </w:p>
    <w:p w:rsidR="007F6BB1" w:rsidRPr="008019B4" w:rsidRDefault="007F6BB1" w:rsidP="007F6BB1">
      <w:pPr>
        <w:pStyle w:val="af5"/>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w:t>
      </w:r>
      <w:r w:rsidRPr="008019B4">
        <w:rPr>
          <w:rFonts w:ascii="Times New Roman" w:hAnsi="Times New Roman"/>
          <w:sz w:val="24"/>
          <w:szCs w:val="24"/>
        </w:rPr>
        <w:t xml:space="preserve"> в границах </w:t>
      </w:r>
      <w:hyperlink r:id="rId7" w:anchor="1012" w:history="1">
        <w:r w:rsidRPr="008019B4">
          <w:rPr>
            <w:rFonts w:ascii="Times New Roman" w:hAnsi="Times New Roman"/>
            <w:sz w:val="24"/>
            <w:szCs w:val="24"/>
          </w:rPr>
          <w:t>территорий общего пользования</w:t>
        </w:r>
      </w:hyperlink>
      <w:r w:rsidRPr="008019B4">
        <w:rPr>
          <w:rFonts w:ascii="Times New Roman" w:hAnsi="Times New Roman"/>
          <w:sz w:val="24"/>
          <w:szCs w:val="24"/>
        </w:rPr>
        <w:t xml:space="preserve">; </w:t>
      </w:r>
    </w:p>
    <w:p w:rsidR="007F6BB1" w:rsidRPr="008019B4" w:rsidRDefault="007F6BB1" w:rsidP="007F6BB1">
      <w:pPr>
        <w:pStyle w:val="af5"/>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w:t>
      </w:r>
      <w:r w:rsidRPr="008019B4">
        <w:rPr>
          <w:rFonts w:ascii="Times New Roman" w:hAnsi="Times New Roman"/>
          <w:sz w:val="24"/>
          <w:szCs w:val="24"/>
        </w:rPr>
        <w:t xml:space="preserve">занятые линейными объектами; </w:t>
      </w:r>
    </w:p>
    <w:p w:rsidR="007F6BB1" w:rsidRDefault="007F6BB1" w:rsidP="007F6BB1">
      <w:pPr>
        <w:pStyle w:val="af5"/>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w:t>
      </w:r>
      <w:r w:rsidRPr="008019B4">
        <w:rPr>
          <w:rFonts w:ascii="Times New Roman" w:hAnsi="Times New Roman"/>
          <w:sz w:val="24"/>
          <w:szCs w:val="24"/>
        </w:rPr>
        <w:t xml:space="preserve">предоставленные для добычи полезных ископаемых. </w:t>
      </w:r>
    </w:p>
    <w:p w:rsidR="007F6BB1" w:rsidRPr="00D1662C" w:rsidRDefault="007F6BB1" w:rsidP="00E40912">
      <w:pPr>
        <w:pStyle w:val="af5"/>
        <w:numPr>
          <w:ilvl w:val="0"/>
          <w:numId w:val="7"/>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7F6BB1" w:rsidRDefault="007F6BB1" w:rsidP="007F6BB1">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7F6BB1" w:rsidRDefault="007F6BB1" w:rsidP="007F6B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7F6BB1" w:rsidRDefault="007F6BB1" w:rsidP="007F6BB1">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7F6BB1" w:rsidRDefault="007F6BB1" w:rsidP="007F6BB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7F6BB1" w:rsidRDefault="007F6BB1" w:rsidP="007F6BB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7F6BB1" w:rsidRPr="008019B4" w:rsidRDefault="007F6BB1" w:rsidP="007F6BB1">
      <w:pPr>
        <w:pStyle w:val="17"/>
        <w:widowControl w:val="0"/>
        <w:spacing w:line="240" w:lineRule="auto"/>
        <w:ind w:firstLine="709"/>
        <w:rPr>
          <w:b w:val="0"/>
        </w:rPr>
      </w:pPr>
      <w:r>
        <w:rPr>
          <w:b w:val="0"/>
        </w:rPr>
        <w:t>6</w:t>
      </w:r>
      <w:r w:rsidRPr="008019B4">
        <w:rPr>
          <w:b w:val="0"/>
        </w:rPr>
        <w:t>.На карте градостроительного зонирования:</w:t>
      </w:r>
    </w:p>
    <w:p w:rsidR="007F6BB1" w:rsidRPr="008019B4" w:rsidRDefault="007F6BB1" w:rsidP="00E40912">
      <w:pPr>
        <w:pStyle w:val="af5"/>
        <w:numPr>
          <w:ilvl w:val="0"/>
          <w:numId w:val="8"/>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Pr>
          <w:rFonts w:ascii="Times New Roman" w:hAnsi="Times New Roman"/>
          <w:sz w:val="24"/>
          <w:szCs w:val="24"/>
        </w:rPr>
        <w:t>для всей территории муниципального образования Черкасский сельсовет, за исключением территорий, обозначенных в части5</w:t>
      </w:r>
      <w:r w:rsidRPr="008019B4">
        <w:rPr>
          <w:rFonts w:ascii="Times New Roman" w:hAnsi="Times New Roman"/>
          <w:sz w:val="24"/>
          <w:szCs w:val="24"/>
        </w:rPr>
        <w:t xml:space="preserve"> настоящей статьи;</w:t>
      </w:r>
    </w:p>
    <w:p w:rsidR="007F6BB1" w:rsidRPr="008019B4" w:rsidRDefault="007F6BB1" w:rsidP="00E40912">
      <w:pPr>
        <w:pStyle w:val="af5"/>
        <w:numPr>
          <w:ilvl w:val="0"/>
          <w:numId w:val="8"/>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Pr>
          <w:rFonts w:ascii="Times New Roman" w:hAnsi="Times New Roman"/>
          <w:sz w:val="24"/>
          <w:szCs w:val="24"/>
        </w:rPr>
        <w:t>овиями использования территорий:</w:t>
      </w:r>
      <w:r w:rsidR="00302068">
        <w:rPr>
          <w:rFonts w:ascii="Times New Roman" w:hAnsi="Times New Roman"/>
          <w:sz w:val="24"/>
          <w:szCs w:val="24"/>
        </w:rPr>
        <w:t xml:space="preserve"> </w:t>
      </w:r>
      <w:r>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7F6BB1" w:rsidRPr="00E40912" w:rsidRDefault="007F6BB1" w:rsidP="00E40912">
      <w:pPr>
        <w:pStyle w:val="af5"/>
        <w:numPr>
          <w:ilvl w:val="0"/>
          <w:numId w:val="7"/>
        </w:numPr>
        <w:spacing w:after="0" w:line="240" w:lineRule="auto"/>
        <w:jc w:val="both"/>
        <w:rPr>
          <w:rFonts w:ascii="Times New Roman" w:hAnsi="Times New Roman"/>
          <w:sz w:val="24"/>
          <w:szCs w:val="24"/>
        </w:rPr>
      </w:pPr>
      <w:r w:rsidRPr="00E40912">
        <w:rPr>
          <w:rFonts w:ascii="Times New Roman" w:hAnsi="Times New Roman"/>
          <w:sz w:val="24"/>
          <w:szCs w:val="24"/>
        </w:rPr>
        <w:t>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E40912" w:rsidRPr="00E40912" w:rsidRDefault="00E40912" w:rsidP="00E40912">
      <w:pPr>
        <w:pStyle w:val="af5"/>
        <w:numPr>
          <w:ilvl w:val="0"/>
          <w:numId w:val="7"/>
        </w:numPr>
        <w:spacing w:after="0" w:line="240" w:lineRule="auto"/>
        <w:jc w:val="both"/>
        <w:rPr>
          <w:rFonts w:ascii="Times New Roman" w:hAnsi="Times New Roman"/>
          <w:sz w:val="24"/>
          <w:szCs w:val="24"/>
        </w:rPr>
      </w:pPr>
    </w:p>
    <w:p w:rsidR="007F6BB1" w:rsidRPr="000733CC" w:rsidRDefault="007F6BB1" w:rsidP="007F6BB1">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7F6BB1" w:rsidRPr="00CA6490" w:rsidTr="007F6B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6BB1" w:rsidRPr="0083614C" w:rsidRDefault="007F6BB1" w:rsidP="007F6BB1">
            <w:pPr>
              <w:pStyle w:val="15"/>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7F6BB1" w:rsidRPr="0083614C" w:rsidRDefault="007F6BB1" w:rsidP="007F6BB1">
            <w:pPr>
              <w:pStyle w:val="15"/>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pStyle w:val="14"/>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7F6BB1" w:rsidRPr="00CA6490" w:rsidTr="007F6BB1">
        <w:trPr>
          <w:cantSplit/>
        </w:trPr>
        <w:tc>
          <w:tcPr>
            <w:tcW w:w="0" w:type="auto"/>
            <w:gridSpan w:val="2"/>
            <w:tcBorders>
              <w:top w:val="single" w:sz="4" w:space="0" w:color="auto"/>
              <w:left w:val="single" w:sz="4" w:space="0" w:color="auto"/>
              <w:bottom w:val="single" w:sz="4" w:space="0" w:color="auto"/>
              <w:right w:val="single" w:sz="4" w:space="0" w:color="auto"/>
            </w:tcBorders>
          </w:tcPr>
          <w:p w:rsidR="007F6BB1" w:rsidRPr="0083614C" w:rsidRDefault="007F6BB1" w:rsidP="007F6BB1">
            <w:pPr>
              <w:pStyle w:val="14"/>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7F6BB1" w:rsidRPr="00CA6490" w:rsidTr="007F6BB1">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pStyle w:val="15"/>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F6BB1" w:rsidRPr="0083614C" w:rsidRDefault="007F6BB1" w:rsidP="007F6BB1">
            <w:pPr>
              <w:pStyle w:val="15"/>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302068">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7F6BB1" w:rsidRPr="00CA6490" w:rsidTr="007F6BB1">
        <w:tc>
          <w:tcPr>
            <w:tcW w:w="0" w:type="auto"/>
            <w:gridSpan w:val="2"/>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Pr>
                <w:rFonts w:ascii="Times New Roman" w:hAnsi="Times New Roman"/>
                <w:b/>
                <w:bCs/>
                <w:sz w:val="24"/>
                <w:szCs w:val="24"/>
              </w:rPr>
              <w:t>–</w:t>
            </w:r>
            <w:r w:rsidRPr="0083614C">
              <w:rPr>
                <w:rFonts w:ascii="Times New Roman" w:hAnsi="Times New Roman"/>
                <w:b/>
                <w:bCs/>
                <w:sz w:val="24"/>
                <w:szCs w:val="24"/>
              </w:rPr>
              <w:t>деловые зоны</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pStyle w:val="15"/>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дошкольных и учебно-образовательных учреждений</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7F6BB1" w:rsidRPr="00CA6490" w:rsidTr="007F6BB1">
        <w:tc>
          <w:tcPr>
            <w:tcW w:w="0" w:type="auto"/>
            <w:gridSpan w:val="2"/>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EC320C" w:rsidRDefault="007F6BB1" w:rsidP="007F6BB1">
            <w:pPr>
              <w:pStyle w:val="15"/>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Pr>
                <w:rFonts w:ascii="Times New Roman" w:hAnsi="Times New Roman"/>
                <w:sz w:val="24"/>
                <w:szCs w:val="24"/>
              </w:rPr>
              <w:t>а</w:t>
            </w:r>
            <w:r w:rsidRPr="00CA6490">
              <w:rPr>
                <w:rFonts w:ascii="Times New Roman" w:hAnsi="Times New Roman"/>
                <w:sz w:val="24"/>
                <w:szCs w:val="24"/>
              </w:rPr>
              <w:t xml:space="preserve"> вредности</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BE1026" w:rsidRDefault="007F6BB1" w:rsidP="007F6BB1">
            <w:pPr>
              <w:pStyle w:val="15"/>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IV</w:t>
            </w:r>
            <w:r w:rsidRPr="00CA6490">
              <w:rPr>
                <w:rFonts w:ascii="Times New Roman" w:hAnsi="Times New Roman"/>
                <w:sz w:val="24"/>
                <w:szCs w:val="24"/>
              </w:rPr>
              <w:t xml:space="preserve"> класса вредности</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3069A0" w:rsidRDefault="007F6BB1" w:rsidP="007F6BB1">
            <w:pPr>
              <w:pStyle w:val="15"/>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BE1026"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sz w:val="24"/>
                <w:szCs w:val="24"/>
              </w:rPr>
            </w:pPr>
            <w:r w:rsidRPr="00CA6490">
              <w:rPr>
                <w:rFonts w:ascii="Times New Roman" w:hAnsi="Times New Roman"/>
                <w:sz w:val="24"/>
                <w:szCs w:val="24"/>
              </w:rPr>
              <w:t>Зона зеленных насаждений, выполняющих санитарно-защитные функции</w:t>
            </w:r>
          </w:p>
        </w:tc>
      </w:tr>
      <w:tr w:rsidR="007F6BB1" w:rsidRPr="00CA6490" w:rsidTr="007F6BB1">
        <w:tc>
          <w:tcPr>
            <w:tcW w:w="0" w:type="auto"/>
            <w:gridSpan w:val="2"/>
            <w:tcBorders>
              <w:top w:val="single" w:sz="4" w:space="0" w:color="auto"/>
              <w:left w:val="single" w:sz="4" w:space="0" w:color="auto"/>
              <w:bottom w:val="single" w:sz="4" w:space="0" w:color="auto"/>
              <w:right w:val="single" w:sz="4" w:space="0" w:color="auto"/>
            </w:tcBorders>
            <w:vAlign w:val="center"/>
          </w:tcPr>
          <w:p w:rsidR="007F6BB1" w:rsidRPr="00025918" w:rsidRDefault="007F6BB1" w:rsidP="007F6BB1">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И-1</w:t>
            </w:r>
          </w:p>
        </w:tc>
        <w:tc>
          <w:tcPr>
            <w:tcW w:w="0" w:type="auto"/>
            <w:tcBorders>
              <w:top w:val="single" w:sz="4" w:space="0" w:color="auto"/>
              <w:left w:val="single" w:sz="4" w:space="0" w:color="auto"/>
              <w:bottom w:val="single" w:sz="4" w:space="0" w:color="auto"/>
              <w:right w:val="single" w:sz="4" w:space="0" w:color="auto"/>
            </w:tcBorders>
          </w:tcPr>
          <w:p w:rsidR="007F6BB1" w:rsidRDefault="007F6BB1" w:rsidP="007F6BB1">
            <w:pPr>
              <w:spacing w:after="0" w:line="240" w:lineRule="auto"/>
              <w:ind w:firstLine="321"/>
              <w:jc w:val="both"/>
              <w:rPr>
                <w:rFonts w:ascii="Times New Roman" w:hAnsi="Times New Roman"/>
                <w:sz w:val="24"/>
                <w:szCs w:val="24"/>
              </w:rPr>
            </w:pPr>
            <w:r>
              <w:rPr>
                <w:rFonts w:ascii="Times New Roman" w:hAnsi="Times New Roman"/>
                <w:sz w:val="24"/>
                <w:szCs w:val="24"/>
              </w:rPr>
              <w:t>Зона инженерной инфраструктуры</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sz w:val="24"/>
                <w:szCs w:val="24"/>
              </w:rPr>
            </w:pPr>
            <w:r>
              <w:rPr>
                <w:rFonts w:ascii="Times New Roman" w:hAnsi="Times New Roman"/>
                <w:sz w:val="24"/>
                <w:szCs w:val="24"/>
              </w:rPr>
              <w:t>Зона транспортной инфраструктуры</w:t>
            </w:r>
          </w:p>
        </w:tc>
      </w:tr>
      <w:tr w:rsidR="007F6BB1" w:rsidRPr="00CA6490" w:rsidTr="007F6BB1">
        <w:tc>
          <w:tcPr>
            <w:tcW w:w="0" w:type="auto"/>
            <w:gridSpan w:val="2"/>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pStyle w:val="15"/>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F6BB1" w:rsidRPr="0083614C" w:rsidRDefault="007F6BB1" w:rsidP="007F6BB1">
            <w:pPr>
              <w:pStyle w:val="15"/>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7F6BB1" w:rsidRDefault="007F6BB1" w:rsidP="007F6BB1">
            <w:pPr>
              <w:pStyle w:val="15"/>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7F6BB1" w:rsidRPr="00CA6490" w:rsidTr="007F6BB1">
        <w:tc>
          <w:tcPr>
            <w:tcW w:w="0" w:type="auto"/>
            <w:gridSpan w:val="2"/>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Pr="00025918" w:rsidRDefault="007F6BB1" w:rsidP="007F6BB1">
            <w:pPr>
              <w:pStyle w:val="15"/>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использования</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7F6BB1" w:rsidRPr="00CA6490" w:rsidRDefault="007F6BB1" w:rsidP="007F6BB1">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7F6BB1" w:rsidRPr="00CA6490" w:rsidTr="007F6BB1">
        <w:tc>
          <w:tcPr>
            <w:tcW w:w="0" w:type="auto"/>
            <w:gridSpan w:val="2"/>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7F6BB1" w:rsidRDefault="007F6BB1" w:rsidP="007F6BB1">
            <w:pPr>
              <w:pStyle w:val="15"/>
              <w:spacing w:before="0" w:after="0"/>
              <w:ind w:firstLine="321"/>
              <w:rPr>
                <w:rFonts w:ascii="Times New Roman" w:hAnsi="Times New Roman" w:cs="Times New Roman"/>
                <w:b w:val="0"/>
                <w:color w:val="000000"/>
                <w:sz w:val="24"/>
                <w:szCs w:val="24"/>
              </w:rPr>
            </w:pPr>
            <w:r w:rsidRPr="00214A68">
              <w:rPr>
                <w:rFonts w:ascii="Times New Roman" w:hAnsi="Times New Roman" w:cs="Times New Roman"/>
                <w:b w:val="0"/>
                <w:bCs w:val="0"/>
                <w:sz w:val="24"/>
                <w:szCs w:val="24"/>
              </w:rPr>
              <w:t>Зона специального назначения, связанная с захоронениями</w:t>
            </w:r>
          </w:p>
        </w:tc>
      </w:tr>
      <w:tr w:rsidR="007F6BB1" w:rsidRPr="00CA6490" w:rsidTr="007F6BB1">
        <w:tc>
          <w:tcPr>
            <w:tcW w:w="0" w:type="auto"/>
            <w:tcBorders>
              <w:top w:val="single" w:sz="4" w:space="0" w:color="auto"/>
              <w:left w:val="single" w:sz="4" w:space="0" w:color="auto"/>
              <w:bottom w:val="single" w:sz="4" w:space="0" w:color="auto"/>
              <w:right w:val="single" w:sz="4" w:space="0" w:color="auto"/>
            </w:tcBorders>
            <w:vAlign w:val="center"/>
          </w:tcPr>
          <w:p w:rsidR="007F6BB1" w:rsidRDefault="007F6BB1" w:rsidP="007F6BB1">
            <w:pPr>
              <w:pStyle w:val="15"/>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7F6BB1" w:rsidRPr="00214A68" w:rsidRDefault="007F6BB1" w:rsidP="007F6BB1">
            <w:pPr>
              <w:pStyle w:val="15"/>
              <w:spacing w:before="0" w:after="0"/>
              <w:ind w:firstLine="321"/>
              <w:rPr>
                <w:rFonts w:ascii="Times New Roman" w:hAnsi="Times New Roman" w:cs="Times New Roman"/>
                <w:b w:val="0"/>
                <w:bCs w:val="0"/>
                <w:sz w:val="24"/>
                <w:szCs w:val="24"/>
              </w:rPr>
            </w:pPr>
            <w:r w:rsidRPr="00214A68">
              <w:rPr>
                <w:rFonts w:ascii="Times New Roman" w:hAnsi="Times New Roman" w:cs="Times New Roman"/>
                <w:b w:val="0"/>
                <w:bCs w:val="0"/>
                <w:sz w:val="24"/>
                <w:szCs w:val="24"/>
              </w:rPr>
              <w:t>Зона</w:t>
            </w:r>
            <w:r>
              <w:rPr>
                <w:rFonts w:ascii="Times New Roman" w:hAnsi="Times New Roman" w:cs="Times New Roman"/>
                <w:b w:val="0"/>
                <w:bCs w:val="0"/>
                <w:sz w:val="24"/>
                <w:szCs w:val="24"/>
              </w:rPr>
              <w:t xml:space="preserve"> очистных сооружений</w:t>
            </w:r>
          </w:p>
        </w:tc>
      </w:tr>
    </w:tbl>
    <w:p w:rsidR="007F6BB1" w:rsidRPr="009C5C5E" w:rsidRDefault="007F6BB1" w:rsidP="007F6BB1">
      <w:pPr>
        <w:spacing w:after="0" w:line="240" w:lineRule="auto"/>
        <w:ind w:firstLine="709"/>
        <w:jc w:val="both"/>
        <w:rPr>
          <w:rFonts w:ascii="Times New Roman" w:hAnsi="Times New Roman"/>
          <w:sz w:val="24"/>
          <w:szCs w:val="24"/>
        </w:rPr>
      </w:pPr>
    </w:p>
    <w:p w:rsidR="007F6BB1" w:rsidRPr="009C5C5E" w:rsidRDefault="007F6BB1" w:rsidP="007F6BB1">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 Генеральным планом муниципального образования</w:t>
      </w:r>
      <w:r w:rsidR="00302068">
        <w:rPr>
          <w:rFonts w:ascii="Times New Roman" w:hAnsi="Times New Roman"/>
          <w:sz w:val="24"/>
          <w:szCs w:val="24"/>
        </w:rPr>
        <w:t xml:space="preserve"> </w:t>
      </w:r>
      <w:r>
        <w:rPr>
          <w:rFonts w:ascii="Times New Roman" w:hAnsi="Times New Roman"/>
          <w:sz w:val="24"/>
          <w:szCs w:val="24"/>
        </w:rPr>
        <w:t>Черкасский</w:t>
      </w:r>
      <w:r w:rsidRPr="009C5C5E">
        <w:rPr>
          <w:rFonts w:ascii="Times New Roman" w:hAnsi="Times New Roman"/>
          <w:sz w:val="24"/>
          <w:szCs w:val="24"/>
        </w:rPr>
        <w:t xml:space="preserve"> сельсовет</w:t>
      </w:r>
      <w:r w:rsidR="00302068">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Pr>
          <w:rFonts w:ascii="Times New Roman" w:hAnsi="Times New Roman"/>
          <w:sz w:val="24"/>
          <w:szCs w:val="24"/>
        </w:rPr>
        <w:t>, в целях обеспечения соответствия</w:t>
      </w:r>
      <w:r w:rsidRPr="0063017A">
        <w:rPr>
          <w:rFonts w:ascii="Times New Roman" w:hAnsi="Times New Roman"/>
          <w:sz w:val="24"/>
          <w:szCs w:val="24"/>
        </w:rPr>
        <w:t xml:space="preserve"> правил землепользования и застройки генеральному плану</w:t>
      </w:r>
      <w:r>
        <w:rPr>
          <w:rFonts w:ascii="Times New Roman" w:hAnsi="Times New Roman"/>
          <w:sz w:val="24"/>
          <w:szCs w:val="24"/>
        </w:rPr>
        <w:t>,</w:t>
      </w:r>
      <w:r w:rsidR="00302068">
        <w:rPr>
          <w:rFonts w:ascii="Times New Roman" w:hAnsi="Times New Roman"/>
          <w:sz w:val="24"/>
          <w:szCs w:val="24"/>
        </w:rPr>
        <w:t xml:space="preserve"> </w:t>
      </w:r>
      <w:r w:rsidRPr="009C5C5E">
        <w:rPr>
          <w:rFonts w:ascii="Times New Roman" w:hAnsi="Times New Roman"/>
          <w:sz w:val="24"/>
          <w:szCs w:val="24"/>
        </w:rPr>
        <w:t>д</w:t>
      </w:r>
      <w:r>
        <w:rPr>
          <w:rFonts w:ascii="Times New Roman" w:hAnsi="Times New Roman"/>
          <w:sz w:val="24"/>
          <w:szCs w:val="24"/>
        </w:rPr>
        <w:t>анные</w:t>
      </w:r>
      <w:r w:rsidRPr="009C5C5E">
        <w:rPr>
          <w:rFonts w:ascii="Times New Roman" w:hAnsi="Times New Roman"/>
          <w:sz w:val="24"/>
          <w:szCs w:val="24"/>
        </w:rPr>
        <w:t xml:space="preserve"> земельн</w:t>
      </w:r>
      <w:r>
        <w:rPr>
          <w:rFonts w:ascii="Times New Roman" w:hAnsi="Times New Roman"/>
          <w:sz w:val="24"/>
          <w:szCs w:val="24"/>
        </w:rPr>
        <w:t>ые</w:t>
      </w:r>
      <w:r w:rsidRPr="009C5C5E">
        <w:rPr>
          <w:rFonts w:ascii="Times New Roman" w:hAnsi="Times New Roman"/>
          <w:sz w:val="24"/>
          <w:szCs w:val="24"/>
        </w:rPr>
        <w:t xml:space="preserve"> участ</w:t>
      </w:r>
      <w:r>
        <w:rPr>
          <w:rFonts w:ascii="Times New Roman" w:hAnsi="Times New Roman"/>
          <w:sz w:val="24"/>
          <w:szCs w:val="24"/>
        </w:rPr>
        <w:t>ки</w:t>
      </w:r>
      <w:r w:rsidRPr="009C5C5E">
        <w:rPr>
          <w:rFonts w:ascii="Times New Roman" w:hAnsi="Times New Roman"/>
          <w:sz w:val="24"/>
          <w:szCs w:val="24"/>
        </w:rPr>
        <w:t xml:space="preserve"> включается в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Pr>
          <w:rFonts w:ascii="Times New Roman" w:hAnsi="Times New Roman"/>
          <w:sz w:val="24"/>
          <w:szCs w:val="24"/>
        </w:rPr>
        <w:t>.</w:t>
      </w:r>
      <w:r w:rsidR="00302068">
        <w:rPr>
          <w:rFonts w:ascii="Times New Roman" w:hAnsi="Times New Roman"/>
          <w:sz w:val="24"/>
          <w:szCs w:val="24"/>
        </w:rPr>
        <w:t xml:space="preserve"> </w:t>
      </w:r>
      <w:r>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Pr>
          <w:rFonts w:ascii="Times New Roman" w:hAnsi="Times New Roman"/>
          <w:sz w:val="24"/>
          <w:szCs w:val="24"/>
        </w:rPr>
        <w:t>нтации по планировке территории</w:t>
      </w:r>
      <w:r w:rsidR="00302068">
        <w:rPr>
          <w:rFonts w:ascii="Times New Roman" w:hAnsi="Times New Roman"/>
          <w:sz w:val="24"/>
          <w:szCs w:val="24"/>
        </w:rPr>
        <w:t xml:space="preserve"> </w:t>
      </w:r>
      <w:r>
        <w:rPr>
          <w:rFonts w:ascii="Times New Roman" w:hAnsi="Times New Roman"/>
          <w:sz w:val="24"/>
          <w:szCs w:val="24"/>
        </w:rPr>
        <w:t>преобразуются</w:t>
      </w:r>
      <w:r w:rsidR="00302068">
        <w:rPr>
          <w:rFonts w:ascii="Times New Roman" w:hAnsi="Times New Roman"/>
          <w:sz w:val="24"/>
          <w:szCs w:val="24"/>
        </w:rPr>
        <w:t xml:space="preserve"> </w:t>
      </w:r>
      <w:r>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Pr>
          <w:rFonts w:ascii="Times New Roman" w:hAnsi="Times New Roman"/>
          <w:sz w:val="24"/>
          <w:szCs w:val="24"/>
        </w:rPr>
        <w:t>ой</w:t>
      </w:r>
      <w:r w:rsidRPr="009C5C5E">
        <w:rPr>
          <w:rFonts w:ascii="Times New Roman" w:hAnsi="Times New Roman"/>
          <w:sz w:val="24"/>
          <w:szCs w:val="24"/>
        </w:rPr>
        <w:t xml:space="preserve"> зон</w:t>
      </w:r>
      <w:r>
        <w:rPr>
          <w:rFonts w:ascii="Times New Roman" w:hAnsi="Times New Roman"/>
          <w:sz w:val="24"/>
          <w:szCs w:val="24"/>
        </w:rPr>
        <w:t>е.</w:t>
      </w:r>
    </w:p>
    <w:p w:rsidR="007F6BB1" w:rsidRPr="009C5C5E" w:rsidRDefault="007F6BB1" w:rsidP="007F6BB1">
      <w:pPr>
        <w:spacing w:after="0" w:line="240" w:lineRule="auto"/>
        <w:ind w:firstLine="709"/>
        <w:jc w:val="both"/>
        <w:rPr>
          <w:rFonts w:ascii="Times New Roman" w:hAnsi="Times New Roman"/>
          <w:sz w:val="24"/>
          <w:szCs w:val="24"/>
        </w:rPr>
      </w:pPr>
      <w:r>
        <w:rPr>
          <w:rFonts w:ascii="Times New Roman" w:hAnsi="Times New Roman"/>
          <w:sz w:val="24"/>
          <w:szCs w:val="24"/>
        </w:rPr>
        <w:t>В</w:t>
      </w:r>
      <w:r w:rsidR="00302068">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Pr="009C5C5E">
        <w:rPr>
          <w:rFonts w:ascii="Times New Roman" w:hAnsi="Times New Roman"/>
          <w:sz w:val="24"/>
          <w:szCs w:val="24"/>
        </w:rPr>
        <w:t>:</w:t>
      </w:r>
    </w:p>
    <w:p w:rsidR="007F6BB1" w:rsidRPr="009C5C5E" w:rsidRDefault="007F6BB1" w:rsidP="00E40912">
      <w:pPr>
        <w:numPr>
          <w:ilvl w:val="0"/>
          <w:numId w:val="49"/>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7F6BB1" w:rsidRPr="009C5C5E" w:rsidRDefault="007F6BB1" w:rsidP="00E40912">
      <w:pPr>
        <w:numPr>
          <w:ilvl w:val="0"/>
          <w:numId w:val="49"/>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7F6BB1" w:rsidRPr="009C5C5E" w:rsidRDefault="007F6BB1" w:rsidP="00E40912">
      <w:pPr>
        <w:numPr>
          <w:ilvl w:val="0"/>
          <w:numId w:val="49"/>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 xml:space="preserve">земельные участки под производственными объектами, предназначенными к выносу по причине нанесения вреда окружающей среде, на территории которых </w:t>
      </w:r>
      <w:r w:rsidRPr="009C5C5E">
        <w:rPr>
          <w:rFonts w:ascii="Times New Roman" w:hAnsi="Times New Roman"/>
          <w:sz w:val="24"/>
          <w:szCs w:val="24"/>
        </w:rPr>
        <w:lastRenderedPageBreak/>
        <w:t>документами территориального планирования предлагается развивать жилую, общественно-деловую застройку;</w:t>
      </w:r>
    </w:p>
    <w:p w:rsidR="007F6BB1" w:rsidRPr="009C5C5E" w:rsidRDefault="007F6BB1" w:rsidP="00E40912">
      <w:pPr>
        <w:numPr>
          <w:ilvl w:val="0"/>
          <w:numId w:val="49"/>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7F6BB1" w:rsidRPr="009C5C5E" w:rsidRDefault="007F6BB1" w:rsidP="00E40912">
      <w:pPr>
        <w:numPr>
          <w:ilvl w:val="0"/>
          <w:numId w:val="49"/>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7F6BB1" w:rsidRPr="009C5C5E" w:rsidRDefault="007F6BB1" w:rsidP="00E40912">
      <w:pPr>
        <w:numPr>
          <w:ilvl w:val="0"/>
          <w:numId w:val="49"/>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7F6BB1" w:rsidRDefault="007F6BB1" w:rsidP="00E40912">
      <w:pPr>
        <w:numPr>
          <w:ilvl w:val="0"/>
          <w:numId w:val="49"/>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7F6BB1" w:rsidRDefault="007F6BB1" w:rsidP="007F6BB1">
      <w:pPr>
        <w:pStyle w:val="nienie"/>
        <w:ind w:left="0" w:firstLine="709"/>
        <w:rPr>
          <w:rFonts w:ascii="Times New Roman" w:hAnsi="Times New Roman" w:cs="Times New Roman"/>
          <w:i/>
        </w:rPr>
      </w:pPr>
    </w:p>
    <w:p w:rsidR="007F6BB1" w:rsidRDefault="007F6BB1" w:rsidP="007F6BB1">
      <w:pPr>
        <w:pStyle w:val="nienie"/>
        <w:ind w:left="0" w:firstLine="709"/>
        <w:rPr>
          <w:rFonts w:ascii="Times New Roman" w:hAnsi="Times New Roman" w:cs="Times New Roman"/>
        </w:rPr>
      </w:pPr>
      <w:r w:rsidRPr="00CD0893">
        <w:rPr>
          <w:rFonts w:ascii="Times New Roman" w:hAnsi="Times New Roman" w:cs="Times New Roman"/>
          <w:i/>
        </w:rPr>
        <w:t>Таблица 1</w:t>
      </w:r>
      <w:r>
        <w:rPr>
          <w:rFonts w:ascii="Times New Roman" w:hAnsi="Times New Roman" w:cs="Times New Roman"/>
          <w:i/>
        </w:rPr>
        <w:t>.</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7F6BB1" w:rsidRPr="00CD0893" w:rsidRDefault="007F6BB1" w:rsidP="007F6BB1">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9767"/>
      </w:tblGrid>
      <w:tr w:rsidR="007F6BB1" w:rsidRPr="00CA6490" w:rsidTr="007F6BB1">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7F6BB1" w:rsidRPr="0083614C" w:rsidRDefault="007F6BB1" w:rsidP="007F6BB1">
            <w:pPr>
              <w:spacing w:after="0" w:line="240" w:lineRule="auto"/>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Pr="009F720C">
              <w:rPr>
                <w:rFonts w:ascii="Times New Roman" w:hAnsi="Times New Roman"/>
                <w:bCs/>
                <w:i/>
                <w:sz w:val="24"/>
                <w:szCs w:val="24"/>
              </w:rPr>
              <w:t>(кадастровые номера)</w:t>
            </w:r>
          </w:p>
        </w:tc>
      </w:tr>
      <w:tr w:rsidR="007F6BB1" w:rsidRPr="00CA6490" w:rsidTr="007F6BB1">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56:26:0000000:3269</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56:26:0000000:4706</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56:26:1902001:560</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56:26:1902001:638</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56:26:1907001:41</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56:26:1907004:1</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56:26:0000000:3447</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56:26:1501003:169</w:t>
            </w:r>
          </w:p>
          <w:p w:rsidR="007F6BB1" w:rsidRPr="003069A0" w:rsidRDefault="007F6BB1" w:rsidP="007F6BB1">
            <w:pPr>
              <w:pStyle w:val="15"/>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56:26:1501003:168</w:t>
            </w:r>
          </w:p>
          <w:p w:rsidR="007F6BB1" w:rsidRPr="00EC3AE0" w:rsidRDefault="007F6BB1" w:rsidP="007F6BB1">
            <w:pPr>
              <w:pStyle w:val="15"/>
              <w:keepNext w:val="0"/>
              <w:keepLines w:val="0"/>
              <w:spacing w:before="0"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56:26:1906001:66</w:t>
            </w:r>
          </w:p>
        </w:tc>
      </w:tr>
    </w:tbl>
    <w:p w:rsidR="007F6BB1" w:rsidRDefault="007F6BB1" w:rsidP="007F6BB1">
      <w:pPr>
        <w:spacing w:after="0" w:line="240" w:lineRule="auto"/>
        <w:ind w:firstLine="709"/>
        <w:jc w:val="both"/>
        <w:rPr>
          <w:rFonts w:ascii="Times New Roman" w:hAnsi="Times New Roman"/>
          <w:b/>
          <w:i/>
          <w:sz w:val="24"/>
          <w:szCs w:val="24"/>
        </w:rPr>
      </w:pPr>
    </w:p>
    <w:p w:rsidR="007F6BB1" w:rsidRPr="009C5C5E" w:rsidRDefault="007F6BB1" w:rsidP="007F6BB1">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Pr>
          <w:rFonts w:ascii="Times New Roman" w:hAnsi="Times New Roman"/>
          <w:sz w:val="24"/>
          <w:szCs w:val="24"/>
        </w:rPr>
        <w:t xml:space="preserve"> данных участков: разделению, объединению, корректированию границ и т.д.</w:t>
      </w:r>
    </w:p>
    <w:p w:rsidR="007F6BB1" w:rsidRDefault="007F6BB1" w:rsidP="007F6BB1">
      <w:pPr>
        <w:spacing w:after="0" w:line="240" w:lineRule="auto"/>
        <w:ind w:firstLine="709"/>
        <w:jc w:val="both"/>
        <w:rPr>
          <w:rFonts w:ascii="Times New Roman" w:hAnsi="Times New Roman"/>
          <w:b/>
          <w:i/>
          <w:sz w:val="24"/>
          <w:szCs w:val="24"/>
        </w:rPr>
      </w:pPr>
    </w:p>
    <w:p w:rsidR="007F6BB1" w:rsidRPr="00CD0893" w:rsidRDefault="007F6BB1" w:rsidP="007F6BB1">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4</w:t>
      </w:r>
      <w:r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F6BB1" w:rsidRPr="00CD0893" w:rsidRDefault="007F6BB1" w:rsidP="007F6BB1">
      <w:pPr>
        <w:pStyle w:val="22"/>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F6BB1" w:rsidRPr="00CD0893" w:rsidRDefault="007F6BB1" w:rsidP="007F6BB1">
      <w:pPr>
        <w:pStyle w:val="Web"/>
        <w:spacing w:before="0" w:after="0"/>
        <w:ind w:firstLine="709"/>
        <w:jc w:val="both"/>
        <w:rPr>
          <w:szCs w:val="24"/>
        </w:rPr>
      </w:pPr>
      <w:r w:rsidRPr="00CD0893">
        <w:rPr>
          <w:szCs w:val="24"/>
        </w:rPr>
        <w:lastRenderedPageBreak/>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автостоянки и гаражи (в том числе открытого типа, подземные и многоэтажные)</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7F6BB1" w:rsidRPr="00490145" w:rsidRDefault="007F6BB1" w:rsidP="00E40912">
      <w:pPr>
        <w:pStyle w:val="af5"/>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F6BB1" w:rsidRPr="00CD0893" w:rsidRDefault="007F6BB1" w:rsidP="007F6BB1">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7F6BB1"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2.08.02–89*  «Общественные здания и сооружения»,</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lastRenderedPageBreak/>
        <w:t>СанПиН 2.2.1./2.1.1.1200–03 «Санитарно-защитные зоны и санитарная классификация предприятий, сооружений и иных объектов»,</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F6BB1" w:rsidRPr="00490145" w:rsidRDefault="007F6BB1" w:rsidP="00E40912">
      <w:pPr>
        <w:pStyle w:val="af5"/>
        <w:numPr>
          <w:ilvl w:val="0"/>
          <w:numId w:val="51"/>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МДС 30–1.99 «Методические рекомендации по разработке схем зонирования территории городов», </w:t>
      </w:r>
    </w:p>
    <w:p w:rsidR="007F6BB1" w:rsidRDefault="007F6BB1" w:rsidP="00E40912">
      <w:pPr>
        <w:pStyle w:val="af5"/>
        <w:numPr>
          <w:ilvl w:val="0"/>
          <w:numId w:val="51"/>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30–102–99 «Планировка и застройка территорий малоэтажного жилищного строительства»</w:t>
      </w:r>
      <w:r w:rsidRPr="00490145">
        <w:rPr>
          <w:rFonts w:cs="Arial"/>
          <w:sz w:val="24"/>
          <w:szCs w:val="24"/>
        </w:rPr>
        <w:t>.</w:t>
      </w:r>
    </w:p>
    <w:p w:rsidR="007F6BB1" w:rsidRPr="00490145" w:rsidRDefault="007F6BB1" w:rsidP="007F6BB1">
      <w:pPr>
        <w:pStyle w:val="af5"/>
        <w:spacing w:after="0" w:line="240" w:lineRule="auto"/>
        <w:ind w:left="709"/>
        <w:contextualSpacing w:val="0"/>
        <w:jc w:val="both"/>
        <w:rPr>
          <w:rFonts w:cs="Arial"/>
          <w:sz w:val="24"/>
          <w:szCs w:val="24"/>
        </w:rPr>
      </w:pPr>
    </w:p>
    <w:p w:rsidR="007F6BB1" w:rsidRPr="00CD0893" w:rsidRDefault="007F6BB1" w:rsidP="007F6BB1">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7F6BB1" w:rsidRDefault="007F6BB1" w:rsidP="007F6BB1">
      <w:pPr>
        <w:spacing w:after="0" w:line="240" w:lineRule="auto"/>
        <w:ind w:firstLine="709"/>
        <w:jc w:val="both"/>
        <w:rPr>
          <w:rFonts w:ascii="Times New Roman" w:hAnsi="Times New Roman"/>
          <w:b/>
          <w:i/>
          <w:sz w:val="24"/>
          <w:szCs w:val="24"/>
        </w:rPr>
      </w:pPr>
    </w:p>
    <w:p w:rsidR="007F6BB1" w:rsidRDefault="007F6BB1" w:rsidP="007F6BB1">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7F6BB1" w:rsidRPr="00CD0893" w:rsidRDefault="007F6BB1" w:rsidP="007F6BB1">
      <w:pPr>
        <w:spacing w:after="0" w:line="240" w:lineRule="auto"/>
        <w:ind w:firstLine="709"/>
        <w:jc w:val="both"/>
        <w:rPr>
          <w:rFonts w:ascii="Times New Roman" w:hAnsi="Times New Roman"/>
          <w:b/>
          <w:sz w:val="24"/>
          <w:szCs w:val="24"/>
        </w:rPr>
      </w:pPr>
    </w:p>
    <w:p w:rsidR="007F6BB1" w:rsidRPr="00CD0893"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302068">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7F6BB1" w:rsidRPr="00CD0893" w:rsidRDefault="007F6BB1" w:rsidP="007F6BB1">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F6BB1" w:rsidRDefault="007F6BB1" w:rsidP="00E40912">
      <w:pPr>
        <w:pStyle w:val="af5"/>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Pr>
          <w:rFonts w:ascii="Times New Roman" w:hAnsi="Times New Roman"/>
          <w:color w:val="000000"/>
          <w:sz w:val="24"/>
          <w:szCs w:val="24"/>
        </w:rPr>
        <w:t>2</w:t>
      </w:r>
      <w:r w:rsidRPr="00CA6490">
        <w:rPr>
          <w:rFonts w:ascii="Times New Roman" w:hAnsi="Times New Roman"/>
          <w:color w:val="000000"/>
          <w:sz w:val="24"/>
          <w:szCs w:val="24"/>
        </w:rPr>
        <w:t>500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7F6BB1" w:rsidRDefault="007F6BB1" w:rsidP="00E40912">
      <w:pPr>
        <w:pStyle w:val="af5"/>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блок–квартирами на одну семью;</w:t>
      </w:r>
    </w:p>
    <w:p w:rsidR="007F6BB1" w:rsidRPr="0067521B" w:rsidRDefault="007F6BB1" w:rsidP="00E40912">
      <w:pPr>
        <w:pStyle w:val="af5"/>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7F6BB1" w:rsidRPr="00CD0893" w:rsidRDefault="007F6BB1" w:rsidP="00E40912">
      <w:pPr>
        <w:pStyle w:val="af5"/>
        <w:numPr>
          <w:ilvl w:val="0"/>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детские дошкольные учреждения;</w:t>
      </w:r>
    </w:p>
    <w:p w:rsidR="007F6BB1" w:rsidRPr="00CD0893" w:rsidRDefault="007F6BB1" w:rsidP="00E40912">
      <w:pPr>
        <w:pStyle w:val="af5"/>
        <w:numPr>
          <w:ilvl w:val="0"/>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7F6BB1" w:rsidRPr="00CD0893" w:rsidRDefault="007F6BB1" w:rsidP="00E40912">
      <w:pPr>
        <w:pStyle w:val="af5"/>
        <w:numPr>
          <w:ilvl w:val="0"/>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7F6BB1" w:rsidRPr="00CD0893" w:rsidRDefault="007F6BB1" w:rsidP="00E40912">
      <w:pPr>
        <w:pStyle w:val="af5"/>
        <w:numPr>
          <w:ilvl w:val="0"/>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F6BB1" w:rsidRDefault="007F6BB1" w:rsidP="00E40912">
      <w:pPr>
        <w:pStyle w:val="af5"/>
        <w:numPr>
          <w:ilvl w:val="0"/>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площадки с элементами озеленения, площадки для отдыха с элементами озеленения;</w:t>
      </w:r>
    </w:p>
    <w:p w:rsidR="007F6BB1" w:rsidRDefault="007F6BB1" w:rsidP="00E40912">
      <w:pPr>
        <w:pStyle w:val="af5"/>
        <w:numPr>
          <w:ilvl w:val="0"/>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Pr>
          <w:rFonts w:ascii="Times New Roman" w:hAnsi="Times New Roman"/>
          <w:sz w:val="24"/>
          <w:szCs w:val="24"/>
        </w:rPr>
        <w:t>.</w:t>
      </w:r>
    </w:p>
    <w:p w:rsidR="007F6BB1" w:rsidRPr="00CD0893" w:rsidRDefault="007F6BB1" w:rsidP="007F6BB1">
      <w:pPr>
        <w:spacing w:after="0" w:line="240" w:lineRule="auto"/>
        <w:ind w:firstLine="709"/>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7F6BB1"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теплицы оранжереи;</w:t>
      </w:r>
    </w:p>
    <w:p w:rsidR="007F6BB1" w:rsidRPr="003C1AC0"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7F6BB1" w:rsidRPr="00CD0893" w:rsidRDefault="007F6BB1" w:rsidP="00E40912">
      <w:pPr>
        <w:pStyle w:val="af5"/>
        <w:numPr>
          <w:ilvl w:val="0"/>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p>
    <w:p w:rsidR="007F6BB1" w:rsidRPr="00CD0893" w:rsidRDefault="007F6BB1" w:rsidP="00E40912">
      <w:pPr>
        <w:pStyle w:val="ConsNormal"/>
        <w:widowControl/>
        <w:numPr>
          <w:ilvl w:val="0"/>
          <w:numId w:val="2"/>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7F6BB1" w:rsidRPr="00CD0893"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lastRenderedPageBreak/>
        <w:t>подземные и полуподземные автостоянки для временного хранения индивидуальных легковых автомобилей;</w:t>
      </w:r>
    </w:p>
    <w:p w:rsidR="007F6BB1" w:rsidRDefault="007F6BB1" w:rsidP="00E40912">
      <w:pPr>
        <w:pStyle w:val="nienie"/>
        <w:numPr>
          <w:ilvl w:val="0"/>
          <w:numId w:val="2"/>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7F6BB1" w:rsidRDefault="007F6BB1" w:rsidP="00E40912">
      <w:pPr>
        <w:pStyle w:val="nienie"/>
        <w:numPr>
          <w:ilvl w:val="0"/>
          <w:numId w:val="2"/>
        </w:numPr>
        <w:ind w:left="0" w:firstLine="709"/>
        <w:rPr>
          <w:rFonts w:ascii="Times New Roman" w:hAnsi="Times New Roman" w:cs="Times New Roman"/>
        </w:rPr>
      </w:pPr>
      <w:r w:rsidRPr="0023253C">
        <w:rPr>
          <w:rFonts w:ascii="Times New Roman" w:hAnsi="Times New Roman" w:cs="Times New Roman"/>
        </w:rPr>
        <w:t>элементы благоустройства;</w:t>
      </w:r>
    </w:p>
    <w:p w:rsidR="007F6BB1" w:rsidRDefault="007F6BB1" w:rsidP="00E40912">
      <w:pPr>
        <w:pStyle w:val="nienie"/>
        <w:numPr>
          <w:ilvl w:val="0"/>
          <w:numId w:val="2"/>
        </w:numPr>
        <w:ind w:left="0" w:firstLine="709"/>
        <w:rPr>
          <w:rFonts w:ascii="Times New Roman" w:hAnsi="Times New Roman" w:cs="Times New Roman"/>
        </w:rPr>
      </w:pPr>
      <w:r w:rsidRPr="0023253C">
        <w:rPr>
          <w:rFonts w:ascii="Times New Roman" w:hAnsi="Times New Roman" w:cs="Times New Roman"/>
        </w:rPr>
        <w:t>парки, скверы;</w:t>
      </w:r>
    </w:p>
    <w:p w:rsidR="007F6BB1" w:rsidRDefault="007F6BB1" w:rsidP="00E40912">
      <w:pPr>
        <w:pStyle w:val="nienie"/>
        <w:numPr>
          <w:ilvl w:val="0"/>
          <w:numId w:val="2"/>
        </w:numPr>
        <w:ind w:left="0" w:firstLine="709"/>
        <w:rPr>
          <w:rFonts w:ascii="Times New Roman" w:hAnsi="Times New Roman" w:cs="Times New Roman"/>
        </w:rPr>
      </w:pPr>
      <w:r w:rsidRPr="0023253C">
        <w:rPr>
          <w:rFonts w:ascii="Times New Roman" w:hAnsi="Times New Roman" w:cs="Times New Roman"/>
        </w:rPr>
        <w:t>бульвары.</w:t>
      </w:r>
    </w:p>
    <w:p w:rsidR="007F6BB1" w:rsidRPr="0023253C" w:rsidRDefault="007F6BB1" w:rsidP="007F6BB1">
      <w:pPr>
        <w:pStyle w:val="nienie"/>
        <w:ind w:firstLine="0"/>
        <w:rPr>
          <w:rFonts w:ascii="Times New Roman" w:hAnsi="Times New Roman" w:cs="Times New Roman"/>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7F6BB1" w:rsidRDefault="007F6BB1" w:rsidP="00E40912">
      <w:pPr>
        <w:pStyle w:val="nienie"/>
        <w:numPr>
          <w:ilvl w:val="0"/>
          <w:numId w:val="3"/>
        </w:numPr>
        <w:ind w:left="0" w:firstLine="709"/>
        <w:rPr>
          <w:rFonts w:ascii="Times New Roman" w:hAnsi="Times New Roman" w:cs="Times New Roman"/>
        </w:rPr>
      </w:pPr>
      <w:r>
        <w:rPr>
          <w:rFonts w:ascii="Times New Roman" w:hAnsi="Times New Roman" w:cs="Times New Roman"/>
        </w:rPr>
        <w:t>садовые, дачные участки;</w:t>
      </w:r>
    </w:p>
    <w:p w:rsidR="007F6BB1" w:rsidRPr="00CD0893" w:rsidRDefault="007F6BB1" w:rsidP="00E40912">
      <w:pPr>
        <w:pStyle w:val="nienie"/>
        <w:numPr>
          <w:ilvl w:val="0"/>
          <w:numId w:val="3"/>
        </w:numPr>
        <w:ind w:left="0" w:firstLine="709"/>
        <w:rPr>
          <w:rFonts w:ascii="Times New Roman" w:hAnsi="Times New Roman" w:cs="Times New Roman"/>
        </w:rPr>
      </w:pPr>
      <w:r>
        <w:rPr>
          <w:rFonts w:ascii="Times New Roman" w:hAnsi="Times New Roman" w:cs="Times New Roman"/>
        </w:rPr>
        <w:t>дачные постройки;</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аптеки;</w:t>
      </w:r>
    </w:p>
    <w:p w:rsidR="007F6BB1" w:rsidRPr="00CD0893" w:rsidRDefault="007F6BB1" w:rsidP="00E40912">
      <w:pPr>
        <w:pStyle w:val="nienie"/>
        <w:numPr>
          <w:ilvl w:val="0"/>
          <w:numId w:val="3"/>
        </w:numPr>
        <w:ind w:left="0" w:firstLine="709"/>
        <w:rPr>
          <w:rFonts w:ascii="Times New Roman" w:hAnsi="Times New Roman" w:cs="Times New Roman"/>
        </w:rPr>
      </w:pPr>
      <w:r>
        <w:rPr>
          <w:rFonts w:ascii="Times New Roman" w:hAnsi="Times New Roman" w:cs="Times New Roman"/>
        </w:rPr>
        <w:t>амбулаторно-</w:t>
      </w:r>
      <w:r w:rsidRPr="00CD0893">
        <w:rPr>
          <w:rFonts w:ascii="Times New Roman" w:hAnsi="Times New Roman" w:cs="Times New Roman"/>
        </w:rPr>
        <w:t xml:space="preserve">поликлинические учреждения общей площадью не более 600 кв. м; </w:t>
      </w:r>
    </w:p>
    <w:p w:rsidR="007F6BB1" w:rsidRPr="00CD0893" w:rsidRDefault="007F6BB1" w:rsidP="00E40912">
      <w:pPr>
        <w:pStyle w:val="af5"/>
        <w:numPr>
          <w:ilvl w:val="0"/>
          <w:numId w:val="3"/>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7F6BB1"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7F6BB1" w:rsidRPr="00CD0893" w:rsidRDefault="007F6BB1" w:rsidP="00E40912">
      <w:pPr>
        <w:pStyle w:val="nienie"/>
        <w:numPr>
          <w:ilvl w:val="0"/>
          <w:numId w:val="3"/>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отделения связи;</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7F6BB1" w:rsidRPr="00CD0893" w:rsidRDefault="007F6BB1" w:rsidP="00E40912">
      <w:pPr>
        <w:pStyle w:val="nienie"/>
        <w:numPr>
          <w:ilvl w:val="0"/>
          <w:numId w:val="3"/>
        </w:numPr>
        <w:ind w:left="0" w:firstLine="709"/>
        <w:rPr>
          <w:rFonts w:ascii="Times New Roman" w:hAnsi="Times New Roman" w:cs="Times New Roman"/>
        </w:rPr>
      </w:pPr>
      <w:r>
        <w:rPr>
          <w:rFonts w:ascii="Times New Roman" w:hAnsi="Times New Roman" w:cs="Times New Roman"/>
        </w:rPr>
        <w:t>жилищно-эксплуатационные</w:t>
      </w:r>
      <w:r w:rsidRPr="00CD0893">
        <w:rPr>
          <w:rFonts w:ascii="Times New Roman" w:hAnsi="Times New Roman" w:cs="Times New Roman"/>
        </w:rPr>
        <w:t xml:space="preserve"> и аварийно</w:t>
      </w:r>
      <w:r w:rsidRPr="001D0545">
        <w:rPr>
          <w:rFonts w:ascii="Times New Roman" w:hAnsi="Times New Roman" w:cs="Times New Roman"/>
        </w:rPr>
        <w:t>-</w:t>
      </w:r>
      <w:r w:rsidRPr="00CD0893">
        <w:rPr>
          <w:rFonts w:ascii="Times New Roman" w:hAnsi="Times New Roman" w:cs="Times New Roman"/>
        </w:rPr>
        <w:t>диспетчерские службы;</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7F6BB1" w:rsidRPr="00CD0893"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7F6BB1" w:rsidRDefault="007F6BB1" w:rsidP="00E40912">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Pr="001D0545">
        <w:rPr>
          <w:rFonts w:ascii="Times New Roman" w:hAnsi="Times New Roman" w:cs="Times New Roman"/>
        </w:rPr>
        <w:t>-</w:t>
      </w:r>
      <w:r>
        <w:rPr>
          <w:rFonts w:ascii="Times New Roman" w:hAnsi="Times New Roman" w:cs="Times New Roman"/>
        </w:rPr>
        <w:t>место на 2 участка.</w:t>
      </w:r>
    </w:p>
    <w:p w:rsidR="007F6BB1" w:rsidRDefault="007F6BB1" w:rsidP="007F6BB1">
      <w:pPr>
        <w:pStyle w:val="nienie"/>
        <w:rPr>
          <w:rFonts w:ascii="Times New Roman" w:hAnsi="Times New Roman" w:cs="Times New Roman"/>
        </w:rPr>
      </w:pPr>
    </w:p>
    <w:p w:rsidR="007F6BB1" w:rsidRDefault="007F6BB1" w:rsidP="007F6BB1">
      <w:pPr>
        <w:pStyle w:val="nienie"/>
        <w:rPr>
          <w:rFonts w:ascii="Times New Roman" w:hAnsi="Times New Roman" w:cs="Times New Roman"/>
        </w:rPr>
      </w:pPr>
    </w:p>
    <w:p w:rsidR="007F6BB1" w:rsidRPr="00CD0893" w:rsidRDefault="007F6BB1" w:rsidP="007F6BB1">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Pr>
          <w:rFonts w:ascii="Times New Roman" w:hAnsi="Times New Roman" w:cs="Times New Roman"/>
          <w:i/>
        </w:rPr>
        <w:t>2</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7F6BB1" w:rsidRPr="00CA6490" w:rsidTr="007F6BB1">
        <w:tc>
          <w:tcPr>
            <w:tcW w:w="6770" w:type="dxa"/>
            <w:gridSpan w:val="2"/>
            <w:vMerge w:val="restart"/>
            <w:tcBorders>
              <w:top w:val="single" w:sz="4" w:space="0" w:color="auto"/>
              <w:left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7F6BB1" w:rsidRPr="00CA6490" w:rsidTr="007F6BB1">
        <w:trPr>
          <w:cantSplit/>
          <w:trHeight w:val="483"/>
        </w:trPr>
        <w:tc>
          <w:tcPr>
            <w:tcW w:w="6770" w:type="dxa"/>
            <w:gridSpan w:val="2"/>
            <w:vMerge/>
            <w:tcBorders>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7F6BB1" w:rsidRPr="00CA6490" w:rsidTr="007F6BB1">
        <w:tc>
          <w:tcPr>
            <w:tcW w:w="6770" w:type="dxa"/>
            <w:gridSpan w:val="2"/>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p>
        </w:tc>
      </w:tr>
      <w:tr w:rsidR="007F6BB1" w:rsidRPr="00CA6490" w:rsidTr="007F6BB1">
        <w:trPr>
          <w:trHeight w:val="288"/>
        </w:trPr>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lastRenderedPageBreak/>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7F6BB1" w:rsidRPr="00B80C15" w:rsidRDefault="007F6BB1" w:rsidP="007F6BB1">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500</w:t>
            </w:r>
          </w:p>
        </w:tc>
      </w:tr>
      <w:tr w:rsidR="007F6BB1" w:rsidRPr="00CA6490" w:rsidTr="007F6BB1">
        <w:trPr>
          <w:trHeight w:val="288"/>
        </w:trPr>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7F6BB1" w:rsidRPr="000A31EF" w:rsidRDefault="007F6BB1" w:rsidP="007F6BB1">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2500</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Pr="00CA6490">
              <w:rPr>
                <w:rFonts w:ascii="Times New Roman" w:hAnsi="Times New Roman"/>
                <w:sz w:val="24"/>
                <w:szCs w:val="24"/>
              </w:rPr>
              <w:t>5</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7F6BB1"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7F6BB1" w:rsidRPr="00CA6490" w:rsidTr="007F6BB1">
        <w:trPr>
          <w:cantSplit/>
        </w:trPr>
        <w:tc>
          <w:tcPr>
            <w:tcW w:w="6770" w:type="dxa"/>
            <w:gridSpan w:val="2"/>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045868" w:rsidRDefault="007F6BB1" w:rsidP="007F6BB1">
            <w:pPr>
              <w:pStyle w:val="af1"/>
            </w:pPr>
            <w:r>
              <w:t xml:space="preserve">- </w:t>
            </w:r>
            <w:r>
              <w:rPr>
                <w:szCs w:val="24"/>
              </w:rPr>
              <w:t>М</w:t>
            </w:r>
            <w:r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p>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p>
          <w:p w:rsidR="007F6BB1" w:rsidRPr="00CA6490"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Default="007F6BB1" w:rsidP="007F6BB1">
            <w:pPr>
              <w:pStyle w:val="af1"/>
            </w:pPr>
            <w:r w:rsidRPr="00CA6490">
              <w:rPr>
                <w:szCs w:val="24"/>
              </w:rPr>
              <w:t>–</w:t>
            </w:r>
            <w:r>
              <w:rPr>
                <w:szCs w:val="24"/>
              </w:rPr>
              <w:t xml:space="preserve">Минимальное </w:t>
            </w:r>
            <w:r w:rsidRPr="00045868">
              <w:t>расстояние от границ соседнего участ</w:t>
            </w:r>
            <w:r>
              <w:t xml:space="preserve">ка - до </w:t>
            </w:r>
            <w:r w:rsidRPr="00045868">
              <w:t>основного строения</w:t>
            </w:r>
          </w:p>
          <w:p w:rsidR="007F6BB1" w:rsidRPr="00045868" w:rsidRDefault="007F6BB1" w:rsidP="007F6BB1">
            <w:pPr>
              <w:pStyle w:val="af1"/>
            </w:pPr>
            <w:r>
              <w:t xml:space="preserve">- </w:t>
            </w:r>
            <w:r w:rsidRPr="00045868">
              <w:t xml:space="preserve">хозяйственных и прочих строений </w:t>
            </w:r>
          </w:p>
          <w:p w:rsidR="007F6BB1" w:rsidRPr="00CA6490" w:rsidRDefault="007F6BB1" w:rsidP="007F6BB1">
            <w:pPr>
              <w:pStyle w:val="af1"/>
              <w:rPr>
                <w:szCs w:val="24"/>
              </w:rPr>
            </w:pPr>
            <w:r>
              <w:t xml:space="preserve">- </w:t>
            </w:r>
            <w:r w:rsidRPr="00045868">
              <w:t>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Default="007F6BB1" w:rsidP="007F6BB1">
            <w:pPr>
              <w:numPr>
                <w:ilvl w:val="12"/>
                <w:numId w:val="0"/>
              </w:numPr>
              <w:spacing w:after="0" w:line="240" w:lineRule="auto"/>
              <w:jc w:val="both"/>
              <w:rPr>
                <w:rFonts w:ascii="Times New Roman" w:hAnsi="Times New Roman"/>
                <w:sz w:val="24"/>
                <w:szCs w:val="24"/>
              </w:rPr>
            </w:pPr>
          </w:p>
          <w:p w:rsidR="007F6BB1"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7F6BB1"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7F6BB1" w:rsidRPr="00CA6490"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sidR="00302068">
              <w:rPr>
                <w:rFonts w:ascii="Times New Roman" w:hAnsi="Times New Roman"/>
                <w:sz w:val="24"/>
                <w:szCs w:val="24"/>
              </w:rPr>
              <w:t xml:space="preserve"> </w:t>
            </w:r>
            <w:r w:rsidRPr="001A2BE7">
              <w:rPr>
                <w:rFonts w:ascii="Times New Roman" w:hAnsi="Times New Roman"/>
                <w:sz w:val="24"/>
                <w:szCs w:val="24"/>
              </w:rPr>
              <w:t>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1A2BE7">
              <w:rPr>
                <w:rFonts w:ascii="Times New Roman" w:hAnsi="Times New Roman"/>
                <w:sz w:val="24"/>
                <w:szCs w:val="24"/>
              </w:rPr>
              <w:t>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A63392">
              <w:rPr>
                <w:rFonts w:ascii="Times New Roman" w:hAnsi="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7F6BB1" w:rsidRPr="00CA6490" w:rsidTr="007F6BB1">
        <w:tc>
          <w:tcPr>
            <w:tcW w:w="606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7F6BB1" w:rsidRDefault="007F6BB1" w:rsidP="007F6BB1">
      <w:pPr>
        <w:pStyle w:val="ConsNormal"/>
        <w:tabs>
          <w:tab w:val="left" w:pos="900"/>
          <w:tab w:val="left" w:pos="9064"/>
        </w:tabs>
        <w:ind w:right="0" w:firstLine="709"/>
        <w:jc w:val="both"/>
        <w:rPr>
          <w:rFonts w:ascii="Times New Roman" w:hAnsi="Times New Roman" w:cs="Times New Roman"/>
          <w:bCs/>
          <w:i/>
          <w:iCs/>
          <w:sz w:val="24"/>
          <w:szCs w:val="24"/>
        </w:rPr>
      </w:pPr>
    </w:p>
    <w:p w:rsidR="007F6BB1" w:rsidRPr="00CD0893" w:rsidRDefault="007F6BB1" w:rsidP="007F6BB1">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7F6BB1" w:rsidRDefault="007F6BB1" w:rsidP="00E40912">
      <w:pPr>
        <w:pStyle w:val="ConsNormal"/>
        <w:numPr>
          <w:ilvl w:val="0"/>
          <w:numId w:val="11"/>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7F6BB1" w:rsidRPr="00CD0893" w:rsidRDefault="007F6BB1" w:rsidP="007F6BB1">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1,8 м</w:t>
      </w:r>
      <w:r w:rsidRPr="00CD0893">
        <w:rPr>
          <w:rFonts w:ascii="Times New Roman" w:hAnsi="Times New Roman" w:cs="Times New Roman"/>
          <w:i/>
          <w:iCs/>
          <w:sz w:val="24"/>
          <w:szCs w:val="24"/>
        </w:rPr>
        <w:t xml:space="preserve"> до наиболее высокой части ограждения.</w:t>
      </w:r>
    </w:p>
    <w:p w:rsidR="007F6BB1" w:rsidRPr="00CD0893" w:rsidRDefault="007F6BB1" w:rsidP="007F6BB1">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302068">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4,5 м</w:t>
      </w:r>
      <w:r w:rsidRPr="00CD0893">
        <w:rPr>
          <w:rFonts w:ascii="Times New Roman" w:hAnsi="Times New Roman" w:cs="Times New Roman"/>
          <w:i/>
          <w:iCs/>
          <w:sz w:val="24"/>
          <w:szCs w:val="24"/>
        </w:rPr>
        <w:t>.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2 </w:t>
      </w:r>
      <w:r w:rsidRPr="00CD0893">
        <w:rPr>
          <w:rFonts w:ascii="Times New Roman" w:hAnsi="Times New Roman" w:cs="Times New Roman"/>
          <w:i/>
          <w:iCs/>
          <w:sz w:val="24"/>
          <w:szCs w:val="24"/>
        </w:rPr>
        <w:lastRenderedPageBreak/>
        <w:t>легковые машины, отнесенных к вспомогательным видам разрешенного использования не должна превышать 60 кв. м.</w:t>
      </w:r>
    </w:p>
    <w:p w:rsidR="007F6BB1" w:rsidRPr="00CD0893" w:rsidRDefault="007F6BB1" w:rsidP="007F6BB1">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302068">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7F6BB1" w:rsidRPr="00CD0893" w:rsidRDefault="007F6BB1" w:rsidP="007F6BB1">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F6BB1" w:rsidRPr="00CD0893" w:rsidRDefault="007F6BB1" w:rsidP="007F6BB1">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7F6BB1" w:rsidRPr="00CD0893" w:rsidRDefault="007F6BB1" w:rsidP="007F6BB1">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7F6BB1" w:rsidRPr="00CD0893" w:rsidRDefault="007F6BB1" w:rsidP="00E40912">
      <w:pPr>
        <w:pStyle w:val="af5"/>
        <w:numPr>
          <w:ilvl w:val="0"/>
          <w:numId w:val="12"/>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7F6BB1" w:rsidRPr="00E6428B" w:rsidRDefault="007F6BB1" w:rsidP="00E40912">
      <w:pPr>
        <w:pStyle w:val="af5"/>
        <w:numPr>
          <w:ilvl w:val="0"/>
          <w:numId w:val="12"/>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p>
    <w:p w:rsidR="007F6BB1" w:rsidRPr="00CA6490" w:rsidRDefault="007F6BB1" w:rsidP="007F6BB1">
      <w:pPr>
        <w:pStyle w:val="af5"/>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9. Минимальные расстояния до границы соседнего участка по санитарно–бытовым условиям должны быть:</w:t>
      </w:r>
    </w:p>
    <w:p w:rsidR="007F6BB1" w:rsidRPr="00CA6490" w:rsidRDefault="007F6BB1" w:rsidP="00E40912">
      <w:pPr>
        <w:pStyle w:val="af5"/>
        <w:numPr>
          <w:ilvl w:val="0"/>
          <w:numId w:val="52"/>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от стволов высокорослых деревьев – 4, среднерослых – 2;</w:t>
      </w:r>
    </w:p>
    <w:p w:rsidR="007F6BB1" w:rsidRPr="00CA6490" w:rsidRDefault="007F6BB1" w:rsidP="00E40912">
      <w:pPr>
        <w:pStyle w:val="af5"/>
        <w:numPr>
          <w:ilvl w:val="0"/>
          <w:numId w:val="52"/>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от кустарника – 1 м.</w:t>
      </w:r>
    </w:p>
    <w:p w:rsidR="007F6BB1" w:rsidRPr="00BD724C" w:rsidRDefault="007F6BB1" w:rsidP="007F6BB1">
      <w:pPr>
        <w:pStyle w:val="af5"/>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Pr="00BD724C">
        <w:rPr>
          <w:rFonts w:ascii="Times New Roman" w:hAnsi="Times New Roman"/>
          <w:i/>
          <w:iCs/>
          <w:sz w:val="24"/>
          <w:szCs w:val="24"/>
        </w:rPr>
        <w:t xml:space="preserve">Минимальные расстояния до </w:t>
      </w:r>
      <w:r>
        <w:rPr>
          <w:rFonts w:ascii="Times New Roman" w:hAnsi="Times New Roman"/>
          <w:i/>
          <w:iCs/>
          <w:sz w:val="24"/>
          <w:szCs w:val="24"/>
        </w:rPr>
        <w:t xml:space="preserve">стен жилых домов </w:t>
      </w:r>
      <w:r w:rsidRPr="00BD724C">
        <w:rPr>
          <w:rFonts w:ascii="Times New Roman" w:hAnsi="Times New Roman"/>
          <w:i/>
          <w:iCs/>
          <w:sz w:val="24"/>
          <w:szCs w:val="24"/>
        </w:rPr>
        <w:t>должны быть:</w:t>
      </w:r>
    </w:p>
    <w:p w:rsidR="007F6BB1" w:rsidRPr="00BD724C" w:rsidRDefault="007F6BB1" w:rsidP="00E40912">
      <w:pPr>
        <w:pStyle w:val="af5"/>
        <w:numPr>
          <w:ilvl w:val="0"/>
          <w:numId w:val="52"/>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7F6BB1" w:rsidRDefault="007F6BB1" w:rsidP="00E40912">
      <w:pPr>
        <w:pStyle w:val="af5"/>
        <w:numPr>
          <w:ilvl w:val="0"/>
          <w:numId w:val="52"/>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7F6BB1" w:rsidRDefault="007F6BB1" w:rsidP="007F6BB1">
      <w:pPr>
        <w:pStyle w:val="af5"/>
        <w:spacing w:after="0" w:line="240" w:lineRule="auto"/>
        <w:contextualSpacing w:val="0"/>
        <w:jc w:val="both"/>
        <w:rPr>
          <w:rFonts w:ascii="Times New Roman" w:hAnsi="Times New Roman"/>
          <w:i/>
          <w:iCs/>
          <w:sz w:val="24"/>
          <w:szCs w:val="24"/>
        </w:rPr>
      </w:pPr>
    </w:p>
    <w:p w:rsidR="007F6BB1" w:rsidRDefault="007F6BB1" w:rsidP="007F6BB1">
      <w:pPr>
        <w:pStyle w:val="af5"/>
        <w:spacing w:after="0" w:line="240" w:lineRule="auto"/>
        <w:contextualSpacing w:val="0"/>
        <w:jc w:val="both"/>
        <w:rPr>
          <w:rFonts w:ascii="Times New Roman" w:hAnsi="Times New Roman"/>
          <w:i/>
          <w:iCs/>
          <w:sz w:val="24"/>
          <w:szCs w:val="24"/>
        </w:rPr>
      </w:pPr>
    </w:p>
    <w:p w:rsidR="007F6BB1" w:rsidRDefault="007F6BB1" w:rsidP="007F6BB1">
      <w:pPr>
        <w:pStyle w:val="af5"/>
        <w:spacing w:after="0" w:line="240" w:lineRule="auto"/>
        <w:contextualSpacing w:val="0"/>
        <w:jc w:val="both"/>
        <w:rPr>
          <w:rFonts w:ascii="Times New Roman" w:hAnsi="Times New Roman"/>
          <w:i/>
          <w:iCs/>
          <w:sz w:val="24"/>
          <w:szCs w:val="24"/>
        </w:rPr>
      </w:pPr>
    </w:p>
    <w:p w:rsidR="007F6BB1" w:rsidRDefault="007F6BB1" w:rsidP="007F6BB1">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Таблица 3</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2"/>
        <w:gridCol w:w="1198"/>
        <w:gridCol w:w="1004"/>
        <w:gridCol w:w="1230"/>
        <w:gridCol w:w="1016"/>
        <w:gridCol w:w="1172"/>
        <w:gridCol w:w="1179"/>
      </w:tblGrid>
      <w:tr w:rsidR="007F6BB1" w:rsidRPr="00CA6490" w:rsidTr="007F6BB1">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b/>
                <w:sz w:val="24"/>
                <w:szCs w:val="24"/>
              </w:rPr>
              <w:t>шт.</w:t>
            </w:r>
            <w:r w:rsidRPr="00CA6490">
              <w:rPr>
                <w:rFonts w:ascii="Times New Roman" w:hAnsi="Times New Roman"/>
                <w:b/>
                <w:sz w:val="24"/>
                <w:szCs w:val="24"/>
              </w:rPr>
              <w:t>), не более</w:t>
            </w:r>
          </w:p>
        </w:tc>
      </w:tr>
      <w:tr w:rsidR="007F6BB1" w:rsidRPr="00CA6490" w:rsidTr="007F6BB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7F6BB1" w:rsidRPr="00CA6490" w:rsidTr="007F6BB1">
        <w:trPr>
          <w:jc w:val="center"/>
        </w:trPr>
        <w:tc>
          <w:tcPr>
            <w:tcW w:w="179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7F6BB1" w:rsidRPr="00CA6490" w:rsidTr="007F6BB1">
        <w:trPr>
          <w:jc w:val="center"/>
        </w:trPr>
        <w:tc>
          <w:tcPr>
            <w:tcW w:w="179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7F6BB1" w:rsidRPr="00CA6490" w:rsidTr="007F6BB1">
        <w:trPr>
          <w:jc w:val="center"/>
        </w:trPr>
        <w:tc>
          <w:tcPr>
            <w:tcW w:w="179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7F6BB1" w:rsidRPr="00CA6490" w:rsidTr="007F6BB1">
        <w:trPr>
          <w:jc w:val="center"/>
        </w:trPr>
        <w:tc>
          <w:tcPr>
            <w:tcW w:w="179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7F6BB1" w:rsidRPr="00CA6490" w:rsidRDefault="007F6BB1" w:rsidP="007F6BB1">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7F6BB1" w:rsidRDefault="007F6BB1" w:rsidP="007F6BB1">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7F6BB1" w:rsidRPr="00C3293F" w:rsidRDefault="007F6BB1" w:rsidP="00E40912">
      <w:pPr>
        <w:pStyle w:val="af5"/>
        <w:widowControl w:val="0"/>
        <w:numPr>
          <w:ilvl w:val="0"/>
          <w:numId w:val="47"/>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При одновременном наличии различных видов животных нормативные разрывы суммируются.</w:t>
      </w:r>
    </w:p>
    <w:p w:rsidR="007F6BB1" w:rsidRDefault="007F6BB1" w:rsidP="00E40912">
      <w:pPr>
        <w:pStyle w:val="ConsNormal"/>
        <w:numPr>
          <w:ilvl w:val="0"/>
          <w:numId w:val="4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F6BB1" w:rsidRPr="00CD0893" w:rsidRDefault="007F6BB1" w:rsidP="007F6BB1">
      <w:pPr>
        <w:pStyle w:val="ConsNormal"/>
        <w:tabs>
          <w:tab w:val="left" w:pos="0"/>
        </w:tabs>
        <w:ind w:right="0" w:firstLine="709"/>
        <w:jc w:val="both"/>
        <w:rPr>
          <w:rFonts w:ascii="Times New Roman" w:hAnsi="Times New Roman" w:cs="Times New Roman"/>
          <w:i/>
          <w:iCs/>
          <w:sz w:val="24"/>
          <w:szCs w:val="24"/>
        </w:rPr>
      </w:pPr>
    </w:p>
    <w:p w:rsidR="007F6BB1" w:rsidRDefault="007F6BB1" w:rsidP="007F6BB1">
      <w:pPr>
        <w:spacing w:after="0" w:line="240" w:lineRule="auto"/>
        <w:ind w:firstLine="709"/>
        <w:jc w:val="both"/>
        <w:rPr>
          <w:rFonts w:ascii="Times New Roman" w:hAnsi="Times New Roman"/>
          <w:b/>
          <w:iCs/>
          <w:sz w:val="24"/>
          <w:szCs w:val="24"/>
        </w:rPr>
      </w:pPr>
    </w:p>
    <w:p w:rsidR="007F6BB1" w:rsidRDefault="007F6BB1" w:rsidP="007F6BB1">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.2 Градостроительные регламенты. Общественно</w:t>
      </w:r>
      <w:r>
        <w:rPr>
          <w:rFonts w:ascii="Times New Roman" w:hAnsi="Times New Roman"/>
          <w:b/>
          <w:iCs/>
          <w:sz w:val="24"/>
          <w:szCs w:val="24"/>
        </w:rPr>
        <w:t>–</w:t>
      </w:r>
      <w:r w:rsidRPr="00CD0893">
        <w:rPr>
          <w:rFonts w:ascii="Times New Roman" w:hAnsi="Times New Roman"/>
          <w:b/>
          <w:iCs/>
          <w:sz w:val="24"/>
          <w:szCs w:val="24"/>
        </w:rPr>
        <w:t>деловые зоны.</w:t>
      </w:r>
    </w:p>
    <w:p w:rsidR="007F6BB1" w:rsidRPr="00CD0893" w:rsidRDefault="007F6BB1" w:rsidP="007F6BB1">
      <w:pPr>
        <w:spacing w:after="0" w:line="240" w:lineRule="auto"/>
        <w:ind w:firstLine="709"/>
        <w:jc w:val="both"/>
        <w:rPr>
          <w:rFonts w:ascii="Times New Roman" w:hAnsi="Times New Roman"/>
          <w:b/>
          <w:iCs/>
          <w:sz w:val="24"/>
          <w:szCs w:val="24"/>
        </w:rPr>
      </w:pPr>
    </w:p>
    <w:p w:rsidR="007F6BB1" w:rsidRPr="00CD0893"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общественного и коммерческого назначения.</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7F6BB1" w:rsidRPr="00CD0893" w:rsidRDefault="007F6BB1" w:rsidP="007F6BB1">
      <w:pPr>
        <w:spacing w:after="0" w:line="240" w:lineRule="auto"/>
        <w:ind w:firstLine="709"/>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общественные учреждения и организации поселкового и районного значения;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создания </w:t>
      </w:r>
      <w:r>
        <w:rPr>
          <w:rFonts w:ascii="Times New Roman" w:hAnsi="Times New Roman"/>
          <w:sz w:val="24"/>
          <w:szCs w:val="24"/>
        </w:rPr>
        <w:t>санитарно-защитной</w:t>
      </w:r>
      <w:r w:rsidRPr="00CD0893">
        <w:rPr>
          <w:rFonts w:ascii="Times New Roman" w:hAnsi="Times New Roman"/>
          <w:sz w:val="24"/>
          <w:szCs w:val="24"/>
        </w:rPr>
        <w:t xml:space="preserve"> зоны;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 центры обслуживания туристов;</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 значения;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культуры и искусства;</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музеи, выставочные залы, картинные и художественные галереи;</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кинотеатры, видеосалоны;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информационные центры, справочные бюро;</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дворец бракосочетаний;</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компьютерные центры, интернет</w:t>
      </w:r>
      <w:r>
        <w:rPr>
          <w:rFonts w:ascii="Times New Roman" w:hAnsi="Times New Roman"/>
          <w:sz w:val="24"/>
          <w:szCs w:val="24"/>
        </w:rPr>
        <w:t>–</w:t>
      </w:r>
      <w:r w:rsidRPr="00CD0893">
        <w:rPr>
          <w:rFonts w:ascii="Times New Roman" w:hAnsi="Times New Roman"/>
          <w:sz w:val="24"/>
          <w:szCs w:val="24"/>
        </w:rPr>
        <w:t>кафе;</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ярмарки, выставки товаров;</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7F6BB1" w:rsidRPr="00CD0893" w:rsidRDefault="007F6BB1" w:rsidP="00E40912">
      <w:pPr>
        <w:numPr>
          <w:ilvl w:val="0"/>
          <w:numId w:val="4"/>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объекты бытового обслуживания;</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7F6BB1" w:rsidRPr="00CD0893" w:rsidRDefault="007F6BB1" w:rsidP="00E40912">
      <w:pPr>
        <w:numPr>
          <w:ilvl w:val="0"/>
          <w:numId w:val="16"/>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междугородние переговорные пункты;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амбулаторно</w:t>
      </w:r>
      <w:r>
        <w:rPr>
          <w:rFonts w:ascii="Times New Roman" w:hAnsi="Times New Roman"/>
          <w:sz w:val="24"/>
          <w:szCs w:val="24"/>
        </w:rPr>
        <w:t>-</w:t>
      </w:r>
      <w:r w:rsidRPr="00CD0893">
        <w:rPr>
          <w:rFonts w:ascii="Times New Roman" w:hAnsi="Times New Roman"/>
          <w:sz w:val="24"/>
          <w:szCs w:val="24"/>
        </w:rPr>
        <w:t>поликлинические учреждения;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7F6BB1" w:rsidRPr="00CD0893" w:rsidRDefault="007F6BB1" w:rsidP="00E40912">
      <w:pPr>
        <w:pStyle w:val="af5"/>
        <w:numPr>
          <w:ilvl w:val="1"/>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F6BB1" w:rsidRPr="00CD0893" w:rsidRDefault="007F6BB1" w:rsidP="00E40912">
      <w:pPr>
        <w:pStyle w:val="af5"/>
        <w:numPr>
          <w:ilvl w:val="1"/>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Pr>
          <w:rFonts w:ascii="Times New Roman" w:hAnsi="Times New Roman"/>
          <w:sz w:val="24"/>
          <w:szCs w:val="24"/>
        </w:rPr>
        <w:t>учебно-</w:t>
      </w:r>
      <w:r w:rsidRPr="00CD0893">
        <w:rPr>
          <w:rFonts w:ascii="Times New Roman" w:hAnsi="Times New Roman"/>
          <w:sz w:val="24"/>
          <w:szCs w:val="24"/>
        </w:rPr>
        <w:t xml:space="preserve">лабораторных и </w:t>
      </w:r>
      <w:r>
        <w:rPr>
          <w:rFonts w:ascii="Times New Roman" w:hAnsi="Times New Roman"/>
          <w:sz w:val="24"/>
          <w:szCs w:val="24"/>
        </w:rPr>
        <w:t>учебно-</w:t>
      </w:r>
      <w:r w:rsidRPr="00CD0893">
        <w:rPr>
          <w:rFonts w:ascii="Times New Roman" w:hAnsi="Times New Roman"/>
          <w:sz w:val="24"/>
          <w:szCs w:val="24"/>
        </w:rPr>
        <w:t xml:space="preserve">производственных корпусов и мастерских; </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7F6BB1" w:rsidRDefault="007F6BB1" w:rsidP="007F6BB1">
      <w:pPr>
        <w:spacing w:after="0" w:line="240" w:lineRule="auto"/>
        <w:ind w:firstLine="709"/>
        <w:jc w:val="both"/>
        <w:rPr>
          <w:rFonts w:ascii="Times New Roman" w:hAnsi="Times New Roman"/>
          <w:b/>
          <w:bCs/>
          <w:i/>
          <w:sz w:val="24"/>
          <w:szCs w:val="24"/>
          <w:u w:val="single"/>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7F6BB1" w:rsidRPr="00CD0893" w:rsidRDefault="007F6BB1" w:rsidP="00E40912">
      <w:pPr>
        <w:numPr>
          <w:ilvl w:val="0"/>
          <w:numId w:val="14"/>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7F6BB1" w:rsidRDefault="007F6BB1" w:rsidP="00E40912">
      <w:pPr>
        <w:pStyle w:val="ConsNormal"/>
        <w:widowControl/>
        <w:numPr>
          <w:ilvl w:val="0"/>
          <w:numId w:val="14"/>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7F6BB1" w:rsidRPr="00CD0893" w:rsidRDefault="007F6BB1" w:rsidP="007F6BB1">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Default="007F6BB1" w:rsidP="00E40912">
      <w:pPr>
        <w:pStyle w:val="af5"/>
        <w:numPr>
          <w:ilvl w:val="1"/>
          <w:numId w:val="1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Pr>
          <w:rFonts w:ascii="Times New Roman" w:hAnsi="Times New Roman"/>
          <w:sz w:val="24"/>
          <w:szCs w:val="24"/>
        </w:rPr>
        <w:t>ого и блокированного типа  в 2-3</w:t>
      </w:r>
      <w:r w:rsidRPr="00CD0893">
        <w:rPr>
          <w:rFonts w:ascii="Times New Roman" w:hAnsi="Times New Roman"/>
          <w:sz w:val="24"/>
          <w:szCs w:val="24"/>
        </w:rPr>
        <w:t xml:space="preserve"> этажа с придомовыми участками;</w:t>
      </w:r>
    </w:p>
    <w:p w:rsidR="007F6BB1" w:rsidRDefault="007F6BB1" w:rsidP="00E40912">
      <w:pPr>
        <w:pStyle w:val="af5"/>
        <w:numPr>
          <w:ilvl w:val="0"/>
          <w:numId w:val="4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7F6BB1" w:rsidRPr="00B37F2D" w:rsidRDefault="007F6BB1" w:rsidP="00E40912">
      <w:pPr>
        <w:pStyle w:val="af5"/>
        <w:numPr>
          <w:ilvl w:val="0"/>
          <w:numId w:val="48"/>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Pr>
          <w:rFonts w:ascii="Times New Roman" w:hAnsi="Times New Roman"/>
          <w:sz w:val="24"/>
          <w:szCs w:val="24"/>
        </w:rPr>
        <w:t>–</w:t>
      </w:r>
      <w:r w:rsidRPr="00CD0893">
        <w:rPr>
          <w:rFonts w:ascii="Times New Roman" w:hAnsi="Times New Roman"/>
          <w:sz w:val="24"/>
          <w:szCs w:val="24"/>
        </w:rPr>
        <w:t>оздоровительные комплексы;</w:t>
      </w:r>
    </w:p>
    <w:p w:rsidR="007F6BB1"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7F6BB1"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7F6BB1" w:rsidRPr="00CD0893" w:rsidRDefault="007F6BB1" w:rsidP="00E40912">
      <w:pPr>
        <w:pStyle w:val="af5"/>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9A31E9"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7F6BB1"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lastRenderedPageBreak/>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72"/>
        <w:gridCol w:w="3384"/>
      </w:tblGrid>
      <w:tr w:rsidR="007F6BB1" w:rsidRPr="006B06CC" w:rsidTr="007F6BB1">
        <w:trPr>
          <w:trHeight w:val="534"/>
        </w:trPr>
        <w:tc>
          <w:tcPr>
            <w:tcW w:w="3684" w:type="dxa"/>
            <w:shd w:val="clear" w:color="auto" w:fill="auto"/>
            <w:vAlign w:val="center"/>
          </w:tcPr>
          <w:p w:rsidR="007F6BB1" w:rsidRPr="008969A4" w:rsidRDefault="007F6BB1" w:rsidP="007F6BB1">
            <w:pPr>
              <w:spacing w:after="0" w:line="240" w:lineRule="auto"/>
              <w:jc w:val="center"/>
              <w:rPr>
                <w:rFonts w:ascii="Times New Roman" w:hAnsi="Times New Roman"/>
                <w:b/>
                <w:i/>
                <w:sz w:val="24"/>
                <w:szCs w:val="24"/>
              </w:rPr>
            </w:pPr>
            <w:r w:rsidRPr="008969A4">
              <w:rPr>
                <w:rFonts w:ascii="Times New Roman" w:hAnsi="Times New Roman"/>
                <w:b/>
                <w:i/>
                <w:sz w:val="24"/>
                <w:szCs w:val="24"/>
              </w:rPr>
              <w:t>Наименование объекта</w:t>
            </w:r>
          </w:p>
        </w:tc>
        <w:tc>
          <w:tcPr>
            <w:tcW w:w="2661" w:type="dxa"/>
            <w:shd w:val="clear" w:color="auto" w:fill="auto"/>
            <w:vAlign w:val="center"/>
          </w:tcPr>
          <w:p w:rsidR="007F6BB1" w:rsidRPr="008969A4" w:rsidRDefault="007F6BB1" w:rsidP="007F6BB1">
            <w:pPr>
              <w:spacing w:after="0" w:line="240" w:lineRule="auto"/>
              <w:jc w:val="center"/>
              <w:rPr>
                <w:rFonts w:ascii="Times New Roman" w:hAnsi="Times New Roman"/>
                <w:b/>
                <w:i/>
                <w:sz w:val="24"/>
                <w:szCs w:val="24"/>
              </w:rPr>
            </w:pPr>
            <w:r w:rsidRPr="008969A4">
              <w:rPr>
                <w:rFonts w:ascii="Times New Roman" w:hAnsi="Times New Roman"/>
                <w:b/>
                <w:i/>
                <w:sz w:val="24"/>
                <w:szCs w:val="24"/>
              </w:rPr>
              <w:t>Число мест</w:t>
            </w:r>
          </w:p>
        </w:tc>
        <w:tc>
          <w:tcPr>
            <w:tcW w:w="3544" w:type="dxa"/>
            <w:shd w:val="clear" w:color="auto" w:fill="auto"/>
            <w:vAlign w:val="center"/>
          </w:tcPr>
          <w:p w:rsidR="007F6BB1" w:rsidRPr="008969A4" w:rsidRDefault="007F6BB1" w:rsidP="007F6BB1">
            <w:pPr>
              <w:spacing w:after="0" w:line="240" w:lineRule="auto"/>
              <w:jc w:val="center"/>
              <w:rPr>
                <w:rFonts w:ascii="Times New Roman" w:hAnsi="Times New Roman"/>
                <w:b/>
                <w:i/>
                <w:sz w:val="24"/>
                <w:szCs w:val="24"/>
              </w:rPr>
            </w:pPr>
            <w:r w:rsidRPr="008969A4">
              <w:rPr>
                <w:rFonts w:ascii="Times New Roman" w:hAnsi="Times New Roman"/>
                <w:b/>
                <w:i/>
                <w:sz w:val="24"/>
                <w:szCs w:val="24"/>
              </w:rPr>
              <w:t>Размеры земельных участков</w:t>
            </w:r>
          </w:p>
        </w:tc>
      </w:tr>
      <w:tr w:rsidR="007F6BB1" w:rsidRPr="006B06CC" w:rsidTr="007F6BB1">
        <w:trPr>
          <w:trHeight w:val="1379"/>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661" w:type="dxa"/>
            <w:vMerge w:val="restart"/>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c>
          <w:tcPr>
            <w:tcW w:w="3544" w:type="dxa"/>
            <w:vMerge w:val="restart"/>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 xml:space="preserve">В зависимости от этажности здания, м2 на 1 сотрудника: </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60-40 при этажности 2-3</w:t>
            </w:r>
          </w:p>
        </w:tc>
      </w:tr>
      <w:tr w:rsidR="007F6BB1" w:rsidRPr="006B06CC" w:rsidTr="007F6BB1">
        <w:trPr>
          <w:trHeight w:val="830"/>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многофункциональные деловые и обслуживающие здания;</w:t>
            </w:r>
          </w:p>
        </w:tc>
        <w:tc>
          <w:tcPr>
            <w:tcW w:w="2661"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r>
      <w:tr w:rsidR="007F6BB1" w:rsidRPr="006B06CC" w:rsidTr="007F6BB1">
        <w:trPr>
          <w:trHeight w:val="281"/>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офисы;</w:t>
            </w:r>
          </w:p>
        </w:tc>
        <w:tc>
          <w:tcPr>
            <w:tcW w:w="2661"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r>
      <w:tr w:rsidR="007F6BB1" w:rsidRPr="006B06CC" w:rsidTr="007F6BB1">
        <w:trPr>
          <w:trHeight w:val="296"/>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представительства;</w:t>
            </w:r>
          </w:p>
        </w:tc>
        <w:tc>
          <w:tcPr>
            <w:tcW w:w="2661"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r>
      <w:tr w:rsidR="007F6BB1" w:rsidRPr="006B06CC" w:rsidTr="007F6BB1">
        <w:trPr>
          <w:trHeight w:val="1082"/>
        </w:trPr>
        <w:tc>
          <w:tcPr>
            <w:tcW w:w="3684" w:type="dxa"/>
            <w:vMerge w:val="restart"/>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кредитно-финансовые учреждения;</w:t>
            </w:r>
          </w:p>
        </w:tc>
        <w:tc>
          <w:tcPr>
            <w:tcW w:w="2661" w:type="dxa"/>
            <w:tcBorders>
              <w:top w:val="nil"/>
              <w:left w:val="single" w:sz="4" w:space="0" w:color="auto"/>
              <w:bottom w:val="nil"/>
              <w:right w:val="single" w:sz="4" w:space="0" w:color="auto"/>
            </w:tcBorders>
            <w:shd w:val="clear" w:color="auto" w:fill="FFFFFF"/>
          </w:tcPr>
          <w:p w:rsidR="007F6BB1" w:rsidRPr="008969A4" w:rsidRDefault="007F6BB1" w:rsidP="007F6BB1">
            <w:pPr>
              <w:shd w:val="clear" w:color="auto" w:fill="FFFFFF"/>
              <w:spacing w:after="0" w:line="240" w:lineRule="auto"/>
              <w:jc w:val="both"/>
              <w:rPr>
                <w:rFonts w:ascii="Times New Roman" w:hAnsi="Times New Roman"/>
                <w:i/>
                <w:sz w:val="24"/>
                <w:szCs w:val="24"/>
              </w:rPr>
            </w:pPr>
            <w:r w:rsidRPr="008969A4">
              <w:rPr>
                <w:rFonts w:ascii="Times New Roman" w:hAnsi="Times New Roman"/>
                <w:i/>
                <w:sz w:val="24"/>
                <w:szCs w:val="24"/>
              </w:rPr>
              <w:t>Операционная касса на 10-30 тыс. чел.</w:t>
            </w:r>
          </w:p>
        </w:tc>
        <w:tc>
          <w:tcPr>
            <w:tcW w:w="3544" w:type="dxa"/>
            <w:tcBorders>
              <w:top w:val="nil"/>
              <w:left w:val="single" w:sz="4" w:space="0" w:color="auto"/>
              <w:bottom w:val="nil"/>
              <w:right w:val="single" w:sz="4" w:space="0" w:color="auto"/>
            </w:tcBorders>
            <w:shd w:val="clear" w:color="auto" w:fill="FFFFFF"/>
          </w:tcPr>
          <w:p w:rsidR="007F6BB1" w:rsidRPr="008969A4" w:rsidRDefault="007F6BB1" w:rsidP="007F6BB1">
            <w:pPr>
              <w:shd w:val="clear" w:color="auto" w:fill="FFFFFF"/>
              <w:spacing w:after="0" w:line="240" w:lineRule="auto"/>
              <w:jc w:val="both"/>
              <w:rPr>
                <w:rFonts w:ascii="Times New Roman" w:hAnsi="Times New Roman"/>
                <w:i/>
                <w:sz w:val="24"/>
                <w:szCs w:val="24"/>
              </w:rPr>
            </w:pPr>
            <w:r w:rsidRPr="008969A4">
              <w:rPr>
                <w:rFonts w:ascii="Times New Roman" w:hAnsi="Times New Roman"/>
                <w:i/>
                <w:sz w:val="24"/>
                <w:szCs w:val="24"/>
              </w:rPr>
              <w:t>0,2 га - при 2 операционных кассах</w:t>
            </w:r>
          </w:p>
          <w:p w:rsidR="007F6BB1" w:rsidRPr="008969A4" w:rsidRDefault="007F6BB1" w:rsidP="007F6BB1">
            <w:pPr>
              <w:shd w:val="clear" w:color="auto" w:fill="FFFFFF"/>
              <w:spacing w:after="0" w:line="240" w:lineRule="auto"/>
              <w:jc w:val="both"/>
              <w:rPr>
                <w:rFonts w:ascii="Times New Roman" w:hAnsi="Times New Roman"/>
                <w:i/>
                <w:sz w:val="24"/>
                <w:szCs w:val="24"/>
              </w:rPr>
            </w:pPr>
            <w:r w:rsidRPr="008969A4">
              <w:rPr>
                <w:rFonts w:ascii="Times New Roman" w:hAnsi="Times New Roman"/>
                <w:i/>
                <w:sz w:val="24"/>
                <w:szCs w:val="24"/>
              </w:rPr>
              <w:t>0,5 га - при 7 операционных кассах</w:t>
            </w:r>
          </w:p>
        </w:tc>
      </w:tr>
      <w:tr w:rsidR="007F6BB1" w:rsidRPr="006B06CC" w:rsidTr="007F6BB1">
        <w:trPr>
          <w:trHeight w:val="1082"/>
        </w:trPr>
        <w:tc>
          <w:tcPr>
            <w:tcW w:w="3684" w:type="dxa"/>
            <w:vMerge/>
            <w:shd w:val="clear" w:color="auto" w:fill="auto"/>
          </w:tcPr>
          <w:p w:rsidR="007F6BB1" w:rsidRPr="008969A4" w:rsidRDefault="007F6BB1" w:rsidP="007F6BB1">
            <w:pPr>
              <w:pStyle w:val="af5"/>
              <w:spacing w:after="0" w:line="240" w:lineRule="auto"/>
              <w:ind w:left="0"/>
              <w:jc w:val="both"/>
              <w:rPr>
                <w:rFonts w:ascii="Times New Roman" w:hAnsi="Times New Roman"/>
                <w:i/>
                <w:sz w:val="24"/>
                <w:szCs w:val="24"/>
              </w:rPr>
            </w:pP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Отделения и филиалы сберегательного банка - 1 операционное место (окно) на 1-2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0,05 га - при 3 операционных местах</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0,4 га - при 20 операционных местах</w:t>
            </w: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судебные и юридические органы;</w:t>
            </w:r>
          </w:p>
        </w:tc>
        <w:tc>
          <w:tcPr>
            <w:tcW w:w="2661" w:type="dxa"/>
            <w:shd w:val="clear" w:color="auto" w:fill="auto"/>
          </w:tcPr>
          <w:p w:rsidR="007F6BB1" w:rsidRPr="008969A4" w:rsidRDefault="007F6BB1" w:rsidP="007F6BB1">
            <w:pPr>
              <w:spacing w:after="0" w:line="240" w:lineRule="auto"/>
              <w:jc w:val="center"/>
              <w:rPr>
                <w:rFonts w:ascii="Times New Roman" w:hAnsi="Times New Roman"/>
                <w:i/>
                <w:sz w:val="24"/>
                <w:szCs w:val="24"/>
              </w:rPr>
            </w:pPr>
            <w:r w:rsidRPr="008969A4">
              <w:rPr>
                <w:rFonts w:ascii="Times New Roman" w:hAnsi="Times New Roman"/>
                <w:i/>
                <w:sz w:val="24"/>
                <w:szCs w:val="24"/>
              </w:rPr>
              <w:t>1 судья на 30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0,15 га на объект - при 1 судье</w:t>
            </w: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В зависимости от этажности здания, м2 на 1 сотрудника:</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30-15 при этажности 2-5</w:t>
            </w:r>
          </w:p>
        </w:tc>
      </w:tr>
      <w:tr w:rsidR="007F6BB1" w:rsidRPr="006B06CC" w:rsidTr="007F6BB1">
        <w:trPr>
          <w:trHeight w:val="1082"/>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гостиницы;</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6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При числе мест гостиницы, м2 на 1 место:</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От 25 до 100-55</w:t>
            </w:r>
          </w:p>
        </w:tc>
      </w:tr>
      <w:tr w:rsidR="007F6BB1" w:rsidRPr="006B06CC" w:rsidTr="007F6BB1">
        <w:trPr>
          <w:trHeight w:val="1112"/>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информационные туристические центры, центры обслуживания туристов;</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Туристские базы</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p>
          <w:p w:rsidR="007F6BB1" w:rsidRPr="008969A4" w:rsidRDefault="007F6BB1" w:rsidP="007F6BB1">
            <w:pPr>
              <w:spacing w:after="0" w:line="240" w:lineRule="auto"/>
              <w:rPr>
                <w:rFonts w:ascii="Times New Roman" w:hAnsi="Times New Roman"/>
                <w:i/>
                <w:sz w:val="24"/>
                <w:szCs w:val="24"/>
              </w:rPr>
            </w:pPr>
            <w:r w:rsidRPr="008969A4">
              <w:rPr>
                <w:rFonts w:ascii="Times New Roman" w:hAnsi="Times New Roman"/>
                <w:i/>
                <w:sz w:val="24"/>
                <w:szCs w:val="24"/>
              </w:rPr>
              <w:t>65-80 м2 на 1 место</w:t>
            </w:r>
          </w:p>
        </w:tc>
      </w:tr>
      <w:tr w:rsidR="007F6BB1" w:rsidRPr="006B06CC" w:rsidTr="007F6BB1">
        <w:trPr>
          <w:trHeight w:val="830"/>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физкультурно-оздоровительные сооружения;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70-80 м2 общей площади на 1 тыс. чел.</w:t>
            </w:r>
          </w:p>
        </w:tc>
        <w:tc>
          <w:tcPr>
            <w:tcW w:w="3544" w:type="dxa"/>
            <w:vMerge w:val="restart"/>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плавательные бассейны;</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20-25 м2 зеркала воды на 1 тыс. чел.</w:t>
            </w:r>
          </w:p>
        </w:tc>
        <w:tc>
          <w:tcPr>
            <w:tcW w:w="3544"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r>
      <w:tr w:rsidR="007F6BB1" w:rsidRPr="006B06CC" w:rsidTr="007F6BB1">
        <w:trPr>
          <w:trHeight w:val="548"/>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спортивные залы местного значения;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60-80 м2 площади пола на 1 тыс. чел.</w:t>
            </w:r>
          </w:p>
        </w:tc>
        <w:tc>
          <w:tcPr>
            <w:tcW w:w="3544"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r>
      <w:tr w:rsidR="007F6BB1" w:rsidRPr="006B06CC" w:rsidTr="007F6BB1">
        <w:trPr>
          <w:trHeight w:val="2180"/>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lastRenderedPageBreak/>
              <w:t>учреждения культуры и искусства;</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50-60 м2 площади пола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7F6BB1" w:rsidRPr="006B06CC" w:rsidTr="007F6BB1">
        <w:trPr>
          <w:trHeight w:val="2729"/>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учреждения социальной защиты;</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Определяются заданием на проектирование</w:t>
            </w:r>
          </w:p>
        </w:tc>
      </w:tr>
      <w:tr w:rsidR="007F6BB1" w:rsidRPr="006B06CC" w:rsidTr="007F6BB1">
        <w:trPr>
          <w:trHeight w:val="1082"/>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 xml:space="preserve">музеи, выставочные залы, картинные и художественные галереи; </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Сельские поселения до 10 тыс. чел. – 1 учреждение культуры</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Определяются заданием на проектирование</w:t>
            </w: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кинотеатры, видеосалоны;</w:t>
            </w:r>
          </w:p>
        </w:tc>
        <w:tc>
          <w:tcPr>
            <w:tcW w:w="2661" w:type="dxa"/>
            <w:shd w:val="clear" w:color="auto" w:fill="auto"/>
          </w:tcPr>
          <w:p w:rsidR="007F6BB1" w:rsidRPr="008969A4" w:rsidRDefault="007F6BB1" w:rsidP="007F6BB1">
            <w:pPr>
              <w:spacing w:after="0" w:line="240" w:lineRule="auto"/>
              <w:jc w:val="center"/>
              <w:rPr>
                <w:rFonts w:ascii="Times New Roman" w:hAnsi="Times New Roman"/>
                <w:i/>
                <w:sz w:val="24"/>
                <w:szCs w:val="24"/>
              </w:rPr>
            </w:pPr>
            <w:r w:rsidRPr="008969A4">
              <w:rPr>
                <w:rFonts w:ascii="Times New Roman" w:hAnsi="Times New Roman"/>
                <w:i/>
                <w:sz w:val="24"/>
                <w:szCs w:val="24"/>
              </w:rPr>
              <w:t>25-35 мест на 1 тыс. чел.</w:t>
            </w:r>
          </w:p>
        </w:tc>
        <w:tc>
          <w:tcPr>
            <w:tcW w:w="3544" w:type="dxa"/>
            <w:shd w:val="clear" w:color="auto" w:fill="auto"/>
          </w:tcPr>
          <w:p w:rsidR="007F6BB1" w:rsidRDefault="007F6BB1" w:rsidP="007F6BB1">
            <w:pPr>
              <w:spacing w:after="0" w:line="240" w:lineRule="auto"/>
            </w:pPr>
            <w:r w:rsidRPr="008969A4">
              <w:rPr>
                <w:rFonts w:ascii="Times New Roman" w:hAnsi="Times New Roman"/>
                <w:i/>
                <w:sz w:val="24"/>
                <w:szCs w:val="24"/>
              </w:rPr>
              <w:t>По заданию на проектирование</w:t>
            </w:r>
          </w:p>
        </w:tc>
      </w:tr>
      <w:tr w:rsidR="007F6BB1" w:rsidRPr="006B06CC" w:rsidTr="007F6BB1">
        <w:trPr>
          <w:trHeight w:val="1082"/>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библиотеки, архивы, информационные центры, справочные бюро;</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6-7,5 тыс. ед. хранения</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5-6 читательское место</w:t>
            </w:r>
          </w:p>
        </w:tc>
        <w:tc>
          <w:tcPr>
            <w:tcW w:w="3544" w:type="dxa"/>
            <w:shd w:val="clear" w:color="auto" w:fill="auto"/>
          </w:tcPr>
          <w:p w:rsidR="007F6BB1" w:rsidRDefault="007F6BB1" w:rsidP="007F6BB1">
            <w:pPr>
              <w:spacing w:after="0" w:line="240" w:lineRule="auto"/>
            </w:pPr>
            <w:r w:rsidRPr="008969A4">
              <w:rPr>
                <w:rFonts w:ascii="Times New Roman" w:hAnsi="Times New Roman"/>
                <w:i/>
                <w:sz w:val="24"/>
                <w:szCs w:val="24"/>
              </w:rPr>
              <w:t>По заданию на проектирование</w:t>
            </w:r>
          </w:p>
        </w:tc>
      </w:tr>
      <w:tr w:rsidR="007F6BB1" w:rsidRPr="006B06CC" w:rsidTr="007F6BB1">
        <w:trPr>
          <w:trHeight w:val="830"/>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80 на 1 тыс. чел.</w:t>
            </w:r>
          </w:p>
        </w:tc>
        <w:tc>
          <w:tcPr>
            <w:tcW w:w="3544" w:type="dxa"/>
            <w:shd w:val="clear" w:color="auto" w:fill="auto"/>
          </w:tcPr>
          <w:p w:rsidR="007F6BB1" w:rsidRDefault="007F6BB1" w:rsidP="007F6BB1">
            <w:pPr>
              <w:spacing w:after="0" w:line="240" w:lineRule="auto"/>
            </w:pPr>
            <w:r w:rsidRPr="008969A4">
              <w:rPr>
                <w:rFonts w:ascii="Times New Roman" w:hAnsi="Times New Roman"/>
                <w:i/>
                <w:sz w:val="24"/>
                <w:szCs w:val="24"/>
              </w:rPr>
              <w:t>По заданию на проектирование</w:t>
            </w:r>
          </w:p>
        </w:tc>
      </w:tr>
      <w:tr w:rsidR="007F6BB1" w:rsidRPr="006B06CC" w:rsidTr="007F6BB1">
        <w:trPr>
          <w:trHeight w:val="563"/>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дворец бракосочетаний;</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6B06CC" w:rsidTr="007F6BB1">
        <w:trPr>
          <w:trHeight w:val="563"/>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залы аттракционов и игровых автоматов;</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3 м2 площади пола на 1 тыс. чел.</w:t>
            </w:r>
          </w:p>
        </w:tc>
        <w:tc>
          <w:tcPr>
            <w:tcW w:w="3544" w:type="dxa"/>
            <w:shd w:val="clear" w:color="auto" w:fill="auto"/>
          </w:tcPr>
          <w:p w:rsidR="007F6BB1" w:rsidRDefault="007F6BB1" w:rsidP="007F6BB1">
            <w:pPr>
              <w:spacing w:after="0" w:line="240" w:lineRule="auto"/>
            </w:pPr>
            <w:r w:rsidRPr="008969A4">
              <w:rPr>
                <w:rFonts w:ascii="Times New Roman" w:hAnsi="Times New Roman"/>
                <w:i/>
                <w:sz w:val="24"/>
                <w:szCs w:val="24"/>
              </w:rPr>
              <w:t>По заданию на проектирование</w:t>
            </w:r>
          </w:p>
        </w:tc>
      </w:tr>
      <w:tr w:rsidR="007F6BB1" w:rsidRPr="006B06CC" w:rsidTr="007F6BB1">
        <w:trPr>
          <w:trHeight w:val="281"/>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танцзалы, дискотеки;</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6 на 1 тыс. чел.</w:t>
            </w:r>
          </w:p>
        </w:tc>
        <w:tc>
          <w:tcPr>
            <w:tcW w:w="3544" w:type="dxa"/>
            <w:shd w:val="clear" w:color="auto" w:fill="auto"/>
          </w:tcPr>
          <w:p w:rsidR="007F6BB1" w:rsidRDefault="007F6BB1" w:rsidP="007F6BB1">
            <w:pPr>
              <w:spacing w:after="0" w:line="240" w:lineRule="auto"/>
            </w:pPr>
            <w:r w:rsidRPr="008969A4">
              <w:rPr>
                <w:rFonts w:ascii="Times New Roman" w:hAnsi="Times New Roman"/>
                <w:i/>
                <w:sz w:val="24"/>
                <w:szCs w:val="24"/>
              </w:rPr>
              <w:t>По заданию на проектирование</w:t>
            </w:r>
          </w:p>
        </w:tc>
      </w:tr>
      <w:tr w:rsidR="007F6BB1" w:rsidRPr="006B06CC" w:rsidTr="007F6BB1">
        <w:trPr>
          <w:trHeight w:val="548"/>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компьютерные центры, интернет-кафе;</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временные торговые объекты;</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1752"/>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lastRenderedPageBreak/>
              <w:t>магазины, торговые комплексы, торговые дома, дома быта;</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Торговые центры малых городов и сельских поселений с числом жителей, тыс. чел.:</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до 1 0,1-0,2 га</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1 до 3 0,2-0,4 га</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3 до 4 0,4-0,6 га</w:t>
            </w: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крупные торговые комплексы;</w:t>
            </w:r>
          </w:p>
        </w:tc>
        <w:tc>
          <w:tcPr>
            <w:tcW w:w="2661" w:type="dxa"/>
            <w:vMerge w:val="restart"/>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24-40 м2 торговой площади на 1000 чел.</w:t>
            </w:r>
          </w:p>
        </w:tc>
        <w:tc>
          <w:tcPr>
            <w:tcW w:w="3544" w:type="dxa"/>
            <w:vMerge w:val="restart"/>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От 7 до 14 м2 на 1 м2 торговой площади рыночного комплекса в зависимости от вместимости:</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14 м2 - при торговой площади до 600 м2</w:t>
            </w:r>
          </w:p>
        </w:tc>
      </w:tr>
      <w:tr w:rsidR="007F6BB1" w:rsidRPr="006B06CC" w:rsidTr="007F6BB1">
        <w:trPr>
          <w:trHeight w:val="1335"/>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рынки, ярмарки, выставки товаров;</w:t>
            </w:r>
          </w:p>
        </w:tc>
        <w:tc>
          <w:tcPr>
            <w:tcW w:w="2661"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vMerge/>
            <w:shd w:val="clear" w:color="auto" w:fill="auto"/>
          </w:tcPr>
          <w:p w:rsidR="007F6BB1" w:rsidRPr="008969A4" w:rsidRDefault="007F6BB1" w:rsidP="007F6BB1">
            <w:pPr>
              <w:spacing w:after="0" w:line="240" w:lineRule="auto"/>
              <w:jc w:val="both"/>
              <w:rPr>
                <w:rFonts w:ascii="Times New Roman" w:hAnsi="Times New Roman"/>
                <w:i/>
                <w:sz w:val="24"/>
                <w:szCs w:val="24"/>
              </w:rPr>
            </w:pP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рекламные агентства;</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824"/>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фирмы по предоставлению услуг сотовой и пейджинговой связи;</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1379"/>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1364"/>
        </w:trPr>
        <w:tc>
          <w:tcPr>
            <w:tcW w:w="3684" w:type="dxa"/>
            <w:shd w:val="clear" w:color="auto" w:fill="auto"/>
          </w:tcPr>
          <w:p w:rsidR="007F6BB1" w:rsidRPr="008969A4" w:rsidRDefault="007F6BB1" w:rsidP="00E40912">
            <w:pPr>
              <w:numPr>
                <w:ilvl w:val="0"/>
                <w:numId w:val="4"/>
              </w:numPr>
              <w:tabs>
                <w:tab w:val="num" w:pos="426"/>
              </w:tabs>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предприятия общественного питания (столовые, кафе, закусочные, бары, рестораны);</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40 мест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При числе мест, га на 100 мест:</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до 50                 0,2-0,25</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50 до 150     0,2-0,15</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150               0,1</w:t>
            </w:r>
          </w:p>
        </w:tc>
      </w:tr>
      <w:tr w:rsidR="007F6BB1" w:rsidRPr="006B06CC" w:rsidTr="007F6BB1">
        <w:trPr>
          <w:trHeight w:val="786"/>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объекты бытового обслуживания;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4 места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Для предприятий мощностью, рабочих мест:</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0,1-0,2 га        10-50</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0,05-0,08 га     50-150</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0,03-0,04 га     св. 150</w:t>
            </w:r>
          </w:p>
        </w:tc>
      </w:tr>
      <w:tr w:rsidR="007F6BB1" w:rsidRPr="006B06CC" w:rsidTr="007F6BB1">
        <w:trPr>
          <w:trHeight w:val="1379"/>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281"/>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фотосалоны;</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916"/>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приёмные пункты прачечных и химчисток, прачечные самообслуживания;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0,1-0,2 га на объект</w:t>
            </w:r>
          </w:p>
        </w:tc>
      </w:tr>
      <w:tr w:rsidR="007F6BB1" w:rsidRPr="006B06CC" w:rsidTr="007F6BB1">
        <w:trPr>
          <w:trHeight w:val="1769"/>
        </w:trPr>
        <w:tc>
          <w:tcPr>
            <w:tcW w:w="3684" w:type="dxa"/>
            <w:shd w:val="clear" w:color="auto" w:fill="auto"/>
          </w:tcPr>
          <w:p w:rsidR="007F6BB1" w:rsidRPr="008969A4" w:rsidRDefault="007F6BB1" w:rsidP="00E40912">
            <w:pPr>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r w:rsidRPr="008969A4">
              <w:rPr>
                <w:rFonts w:ascii="Times New Roman" w:hAnsi="Times New Roman"/>
                <w:i/>
                <w:sz w:val="24"/>
                <w:szCs w:val="24"/>
              </w:rPr>
              <w:tab/>
            </w:r>
          </w:p>
        </w:tc>
      </w:tr>
      <w:tr w:rsidR="007F6BB1" w:rsidRPr="006B06CC" w:rsidTr="007F6BB1">
        <w:trPr>
          <w:trHeight w:val="1898"/>
        </w:trPr>
        <w:tc>
          <w:tcPr>
            <w:tcW w:w="3684" w:type="dxa"/>
            <w:shd w:val="clear" w:color="auto" w:fill="auto"/>
          </w:tcPr>
          <w:p w:rsidR="007F6BB1" w:rsidRPr="008969A4" w:rsidRDefault="007F6BB1" w:rsidP="00E40912">
            <w:pPr>
              <w:numPr>
                <w:ilvl w:val="0"/>
                <w:numId w:val="16"/>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lastRenderedPageBreak/>
              <w:t>центральные предприятия связи, отделения связи, почтовые отделения, междугородние переговорные пункты;</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Отделения связи микрорайона, жилого района, га, для обслуживаемого населения, групп:</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IV-V (до 9 тыс. чел.) 0,07-0,08</w:t>
            </w:r>
          </w:p>
        </w:tc>
      </w:tr>
      <w:tr w:rsidR="007F6BB1" w:rsidRPr="006B06CC" w:rsidTr="007F6BB1">
        <w:trPr>
          <w:trHeight w:val="3917"/>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амбулаторно-поликлинические учреждения;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18,15 посещений в смену на 1 тыс. чел.</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13,47 коек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При мощности стационаров, коек:</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до 50 - 150 м2 на 1 койку</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50 до 100 150-100 м2 на 1 койку</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100 до 200 100-80 м2 на одну койку</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200 до 400 80-75 м2 на 1 койку.</w:t>
            </w:r>
          </w:p>
          <w:p w:rsidR="007F6BB1" w:rsidRPr="008969A4" w:rsidRDefault="007F6BB1" w:rsidP="007F6BB1">
            <w:pPr>
              <w:spacing w:after="0" w:line="240" w:lineRule="auto"/>
              <w:jc w:val="both"/>
              <w:rPr>
                <w:rFonts w:ascii="Times New Roman" w:hAnsi="Times New Roman"/>
                <w:i/>
                <w:sz w:val="24"/>
                <w:szCs w:val="24"/>
              </w:rPr>
            </w:pP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На 100 посещений в смену - встроенные; 0,1 га на 100 посещений в смену, но не менее 0,2 га</w:t>
            </w:r>
          </w:p>
        </w:tc>
      </w:tr>
      <w:tr w:rsidR="007F6BB1" w:rsidRPr="006B06CC" w:rsidTr="007F6BB1">
        <w:trPr>
          <w:trHeight w:val="548"/>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аптеки;</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14 м2 общей площади</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0,2 га или встроенные</w:t>
            </w:r>
          </w:p>
        </w:tc>
      </w:tr>
      <w:tr w:rsidR="007F6BB1" w:rsidRPr="006B06CC" w:rsidTr="007F6BB1">
        <w:trPr>
          <w:trHeight w:val="815"/>
        </w:trPr>
        <w:tc>
          <w:tcPr>
            <w:tcW w:w="3684" w:type="dxa"/>
            <w:shd w:val="clear" w:color="auto" w:fill="auto"/>
          </w:tcPr>
          <w:p w:rsidR="007F6BB1" w:rsidRPr="008969A4" w:rsidRDefault="007F6BB1" w:rsidP="00E40912">
            <w:pPr>
              <w:pStyle w:val="af5"/>
              <w:numPr>
                <w:ilvl w:val="1"/>
                <w:numId w:val="13"/>
              </w:numPr>
              <w:spacing w:after="0" w:line="240" w:lineRule="auto"/>
              <w:ind w:left="0" w:firstLine="0"/>
              <w:rPr>
                <w:rFonts w:ascii="Times New Roman" w:hAnsi="Times New Roman"/>
                <w:i/>
                <w:sz w:val="24"/>
                <w:szCs w:val="24"/>
              </w:rPr>
            </w:pPr>
            <w:r w:rsidRPr="008969A4">
              <w:rPr>
                <w:rFonts w:ascii="Times New Roman" w:hAnsi="Times New Roman"/>
                <w:i/>
                <w:sz w:val="24"/>
                <w:szCs w:val="24"/>
              </w:rPr>
              <w:t xml:space="preserve">пункты оказания первой медицинской помощи; </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0,1 автомобиль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0,05 га на 1 автомобиль, но не менее 0,1 га</w:t>
            </w:r>
          </w:p>
        </w:tc>
      </w:tr>
      <w:tr w:rsidR="007F6BB1" w:rsidRPr="006B06CC" w:rsidTr="007F6BB1">
        <w:trPr>
          <w:trHeight w:val="2224"/>
        </w:trPr>
        <w:tc>
          <w:tcPr>
            <w:tcW w:w="3684" w:type="dxa"/>
            <w:shd w:val="clear" w:color="auto" w:fill="auto"/>
          </w:tcPr>
          <w:p w:rsidR="007F6BB1" w:rsidRPr="008969A4" w:rsidRDefault="007F6BB1" w:rsidP="00E40912">
            <w:pPr>
              <w:pStyle w:val="af5"/>
              <w:numPr>
                <w:ilvl w:val="1"/>
                <w:numId w:val="13"/>
              </w:numPr>
              <w:spacing w:after="0" w:line="240" w:lineRule="auto"/>
              <w:ind w:left="0" w:firstLine="0"/>
              <w:rPr>
                <w:rFonts w:ascii="Times New Roman" w:hAnsi="Times New Roman"/>
                <w:i/>
                <w:sz w:val="24"/>
                <w:szCs w:val="24"/>
              </w:rPr>
            </w:pPr>
            <w:r w:rsidRPr="008969A4">
              <w:rPr>
                <w:rFonts w:ascii="Times New Roman" w:hAnsi="Times New Roman"/>
                <w:i/>
                <w:sz w:val="24"/>
                <w:szCs w:val="24"/>
              </w:rPr>
              <w:t>детские сады, иные объекты  дошкольного воспитания;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40 мест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7F6BB1" w:rsidRPr="006B06CC" w:rsidTr="007F6BB1">
        <w:trPr>
          <w:trHeight w:val="4390"/>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школы общеобразовательные, начальные и средние;</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104 мест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При вместимости общеобразовательной школы, учащихся:</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40 до 400 50 м2 на 1 учащегося</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400 до 500 60 м2 на 1 учащегося</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F6BB1" w:rsidRPr="006B06CC" w:rsidTr="007F6BB1">
        <w:trPr>
          <w:trHeight w:val="1112"/>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lastRenderedPageBreak/>
              <w:t>многопрофильные учреждения дополнительного образования;</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6B06CC" w:rsidTr="007F6BB1">
        <w:trPr>
          <w:trHeight w:val="1941"/>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до 300 75 м2 на 1 учащегося</w:t>
            </w:r>
          </w:p>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св. 300 до 900 50-65 м2 на 1 учащегося</w:t>
            </w:r>
          </w:p>
        </w:tc>
      </w:tr>
      <w:tr w:rsidR="007F6BB1" w:rsidRPr="006B06CC" w:rsidTr="007F6BB1">
        <w:trPr>
          <w:trHeight w:val="1112"/>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отдельно-стоящие УВД, РОВД, отделы ГИБДД, военные комиссариаты (районные и городские);</w:t>
            </w:r>
          </w:p>
        </w:tc>
        <w:tc>
          <w:tcPr>
            <w:tcW w:w="2661" w:type="dxa"/>
            <w:tcBorders>
              <w:top w:val="single" w:sz="4" w:space="0" w:color="auto"/>
              <w:left w:val="nil"/>
              <w:bottom w:val="single" w:sz="4" w:space="0" w:color="auto"/>
              <w:right w:val="single" w:sz="4" w:space="0" w:color="auto"/>
            </w:tcBorders>
            <w:shd w:val="clear" w:color="auto" w:fill="auto"/>
          </w:tcPr>
          <w:p w:rsidR="007F6BB1" w:rsidRPr="008969A4" w:rsidRDefault="007F6BB1" w:rsidP="007F6BB1">
            <w:pPr>
              <w:tabs>
                <w:tab w:val="left" w:pos="0"/>
              </w:tabs>
              <w:spacing w:after="0" w:line="240" w:lineRule="auto"/>
              <w:contextualSpacing/>
              <w:rPr>
                <w:rFonts w:ascii="Times New Roman" w:hAnsi="Times New Roman"/>
                <w:i/>
                <w:sz w:val="24"/>
                <w:szCs w:val="24"/>
              </w:rPr>
            </w:pPr>
            <w:r w:rsidRPr="008969A4">
              <w:rPr>
                <w:rFonts w:ascii="Times New Roman" w:hAnsi="Times New Roman"/>
                <w:i/>
                <w:sz w:val="24"/>
                <w:szCs w:val="24"/>
              </w:rPr>
              <w:t>По заданию на проектирование</w:t>
            </w:r>
          </w:p>
        </w:tc>
        <w:tc>
          <w:tcPr>
            <w:tcW w:w="3544" w:type="dxa"/>
            <w:tcBorders>
              <w:top w:val="nil"/>
              <w:left w:val="nil"/>
              <w:bottom w:val="single" w:sz="4" w:space="0" w:color="auto"/>
              <w:right w:val="single" w:sz="4" w:space="0" w:color="auto"/>
            </w:tcBorders>
            <w:shd w:val="clear" w:color="000000" w:fill="FFFFFF"/>
          </w:tcPr>
          <w:p w:rsidR="007F6BB1" w:rsidRPr="008969A4" w:rsidRDefault="007F6BB1" w:rsidP="007F6BB1">
            <w:pPr>
              <w:tabs>
                <w:tab w:val="left" w:pos="0"/>
              </w:tabs>
              <w:spacing w:after="0" w:line="240" w:lineRule="auto"/>
              <w:contextualSpacing/>
              <w:rPr>
                <w:rFonts w:ascii="Times New Roman" w:hAnsi="Times New Roman"/>
                <w:i/>
                <w:sz w:val="24"/>
                <w:szCs w:val="24"/>
              </w:rPr>
            </w:pPr>
            <w:r w:rsidRPr="008969A4">
              <w:rPr>
                <w:rFonts w:ascii="Times New Roman" w:hAnsi="Times New Roman"/>
                <w:i/>
                <w:sz w:val="24"/>
                <w:szCs w:val="24"/>
              </w:rPr>
              <w:t>При этажности здания (м2 на 1 сотрудника): 3-5 этажей – 44-18,5</w:t>
            </w:r>
          </w:p>
        </w:tc>
      </w:tr>
      <w:tr w:rsidR="007F6BB1" w:rsidRPr="006B06CC" w:rsidTr="007F6BB1">
        <w:trPr>
          <w:trHeight w:val="563"/>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отделения, участковые пункты полиции;</w:t>
            </w:r>
          </w:p>
        </w:tc>
        <w:tc>
          <w:tcPr>
            <w:tcW w:w="6205" w:type="dxa"/>
            <w:gridSpan w:val="2"/>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6B06CC" w:rsidTr="007F6BB1">
        <w:trPr>
          <w:trHeight w:val="578"/>
        </w:trPr>
        <w:tc>
          <w:tcPr>
            <w:tcW w:w="3684" w:type="dxa"/>
            <w:shd w:val="clear" w:color="auto" w:fill="auto"/>
          </w:tcPr>
          <w:p w:rsidR="007F6BB1" w:rsidRPr="008969A4" w:rsidRDefault="007F6BB1" w:rsidP="00E40912">
            <w:pPr>
              <w:pStyle w:val="af5"/>
              <w:numPr>
                <w:ilvl w:val="0"/>
                <w:numId w:val="14"/>
              </w:numPr>
              <w:spacing w:after="0" w:line="240" w:lineRule="auto"/>
              <w:ind w:left="0" w:firstLine="0"/>
              <w:jc w:val="both"/>
              <w:rPr>
                <w:rFonts w:ascii="Times New Roman" w:hAnsi="Times New Roman"/>
                <w:i/>
                <w:sz w:val="24"/>
                <w:szCs w:val="24"/>
              </w:rPr>
            </w:pPr>
            <w:r w:rsidRPr="008969A4">
              <w:rPr>
                <w:rFonts w:ascii="Times New Roman" w:hAnsi="Times New Roman"/>
                <w:i/>
                <w:sz w:val="24"/>
                <w:szCs w:val="24"/>
              </w:rPr>
              <w:t>общественные туалеты.</w:t>
            </w:r>
          </w:p>
        </w:tc>
        <w:tc>
          <w:tcPr>
            <w:tcW w:w="2661"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1 прибор на 1 тыс. чел.</w:t>
            </w:r>
          </w:p>
        </w:tc>
        <w:tc>
          <w:tcPr>
            <w:tcW w:w="3544" w:type="dxa"/>
            <w:shd w:val="clear" w:color="auto" w:fill="auto"/>
          </w:tcPr>
          <w:p w:rsidR="007F6BB1" w:rsidRPr="008969A4" w:rsidRDefault="007F6BB1" w:rsidP="007F6BB1">
            <w:pPr>
              <w:spacing w:after="0" w:line="240" w:lineRule="auto"/>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r>
    </w:tbl>
    <w:p w:rsidR="007F6BB1" w:rsidRDefault="007F6BB1" w:rsidP="007F6BB1">
      <w:pPr>
        <w:spacing w:after="0"/>
        <w:ind w:firstLine="851"/>
        <w:jc w:val="both"/>
        <w:rPr>
          <w:rFonts w:ascii="Times New Roman" w:hAnsi="Times New Roman"/>
          <w:i/>
          <w:sz w:val="24"/>
          <w:szCs w:val="24"/>
        </w:rPr>
      </w:pPr>
    </w:p>
    <w:p w:rsidR="007F6BB1"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Pr="00693C4F">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p>
    <w:p w:rsidR="007F6BB1" w:rsidRPr="009A31E9"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p>
    <w:p w:rsidR="007F6BB1" w:rsidRPr="009A31E9"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7F6BB1" w:rsidRPr="00CD0893" w:rsidRDefault="007F6BB1" w:rsidP="007F6BB1">
      <w:pPr>
        <w:spacing w:after="0" w:line="240" w:lineRule="auto"/>
        <w:ind w:firstLine="709"/>
        <w:jc w:val="both"/>
        <w:rPr>
          <w:rFonts w:ascii="Times New Roman" w:hAnsi="Times New Roman"/>
          <w:i/>
          <w:sz w:val="24"/>
          <w:szCs w:val="24"/>
        </w:rPr>
      </w:pPr>
    </w:p>
    <w:p w:rsidR="007F6BB1" w:rsidRPr="00CD0893" w:rsidRDefault="007F6BB1" w:rsidP="007F6BB1">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7F6BB1" w:rsidRPr="00CD0893" w:rsidRDefault="007F6BB1" w:rsidP="007F6BB1">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7F6BB1" w:rsidRDefault="007F6BB1" w:rsidP="007F6BB1">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Основные виды разрешенного использования:</w:t>
      </w:r>
    </w:p>
    <w:p w:rsidR="007F6BB1" w:rsidRPr="00CD0893" w:rsidRDefault="007F6BB1" w:rsidP="007F6BB1">
      <w:pPr>
        <w:spacing w:after="0" w:line="240" w:lineRule="auto"/>
        <w:ind w:firstLine="851"/>
        <w:jc w:val="both"/>
        <w:rPr>
          <w:rFonts w:ascii="Times New Roman" w:hAnsi="Times New Roman"/>
          <w:b/>
          <w:bCs/>
          <w:i/>
          <w:sz w:val="24"/>
          <w:szCs w:val="24"/>
          <w:u w:val="single"/>
        </w:rPr>
      </w:pP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7F6BB1" w:rsidRPr="00CD0893" w:rsidRDefault="007F6BB1" w:rsidP="007F6BB1">
      <w:pPr>
        <w:pStyle w:val="af5"/>
        <w:spacing w:after="0" w:line="240" w:lineRule="auto"/>
        <w:ind w:left="851"/>
        <w:jc w:val="both"/>
        <w:rPr>
          <w:rFonts w:ascii="Times New Roman" w:hAnsi="Times New Roman"/>
          <w:sz w:val="24"/>
          <w:szCs w:val="24"/>
        </w:rPr>
      </w:pPr>
    </w:p>
    <w:p w:rsidR="007F6BB1" w:rsidRDefault="007F6BB1" w:rsidP="007F6BB1">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Pr="00CD0893" w:rsidRDefault="007F6BB1" w:rsidP="007F6BB1">
      <w:pPr>
        <w:spacing w:after="0" w:line="240" w:lineRule="auto"/>
        <w:ind w:firstLine="851"/>
        <w:jc w:val="both"/>
        <w:rPr>
          <w:rFonts w:ascii="Times New Roman" w:hAnsi="Times New Roman"/>
          <w:b/>
          <w:bCs/>
          <w:i/>
          <w:sz w:val="24"/>
          <w:szCs w:val="24"/>
          <w:u w:val="single"/>
        </w:rPr>
      </w:pP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7F6BB1" w:rsidRPr="00CD0893" w:rsidRDefault="007F6BB1" w:rsidP="00E40912">
      <w:pPr>
        <w:pStyle w:val="ConsNormal"/>
        <w:widowControl/>
        <w:numPr>
          <w:ilvl w:val="0"/>
          <w:numId w:val="15"/>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7F6BB1" w:rsidRPr="00CD0893" w:rsidRDefault="007F6BB1" w:rsidP="007F6BB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7F6BB1" w:rsidRPr="00CD0893" w:rsidRDefault="007F6BB1" w:rsidP="00E40912">
      <w:pPr>
        <w:pStyle w:val="af5"/>
        <w:numPr>
          <w:ilvl w:val="0"/>
          <w:numId w:val="15"/>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F6BB1" w:rsidRDefault="007F6BB1" w:rsidP="00E40912">
      <w:pPr>
        <w:pStyle w:val="af5"/>
        <w:numPr>
          <w:ilvl w:val="0"/>
          <w:numId w:val="15"/>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7F6BB1" w:rsidRPr="009A31E9"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7F6BB1"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8"/>
        <w:gridCol w:w="3613"/>
      </w:tblGrid>
      <w:tr w:rsidR="007F6BB1" w:rsidRPr="006B06CC" w:rsidTr="007F6BB1">
        <w:trPr>
          <w:trHeight w:val="534"/>
        </w:trPr>
        <w:tc>
          <w:tcPr>
            <w:tcW w:w="3684" w:type="dxa"/>
            <w:shd w:val="clear" w:color="auto" w:fill="auto"/>
          </w:tcPr>
          <w:p w:rsidR="007F6BB1" w:rsidRPr="008969A4" w:rsidRDefault="007F6BB1" w:rsidP="007F6BB1">
            <w:pPr>
              <w:rPr>
                <w:rFonts w:ascii="Times New Roman" w:hAnsi="Times New Roman"/>
                <w:b/>
                <w:i/>
                <w:sz w:val="24"/>
                <w:szCs w:val="24"/>
              </w:rPr>
            </w:pPr>
            <w:r w:rsidRPr="008969A4">
              <w:rPr>
                <w:rFonts w:ascii="Times New Roman" w:hAnsi="Times New Roman"/>
                <w:b/>
                <w:i/>
                <w:sz w:val="24"/>
                <w:szCs w:val="24"/>
              </w:rPr>
              <w:t>Наименование объекта</w:t>
            </w:r>
          </w:p>
        </w:tc>
        <w:tc>
          <w:tcPr>
            <w:tcW w:w="2520" w:type="dxa"/>
            <w:shd w:val="clear" w:color="auto" w:fill="auto"/>
          </w:tcPr>
          <w:p w:rsidR="007F6BB1" w:rsidRPr="008969A4" w:rsidRDefault="007F6BB1" w:rsidP="007F6BB1">
            <w:pPr>
              <w:rPr>
                <w:rFonts w:ascii="Times New Roman" w:hAnsi="Times New Roman"/>
                <w:b/>
                <w:i/>
                <w:sz w:val="24"/>
                <w:szCs w:val="24"/>
              </w:rPr>
            </w:pPr>
            <w:r w:rsidRPr="008969A4">
              <w:rPr>
                <w:rFonts w:ascii="Times New Roman" w:hAnsi="Times New Roman"/>
                <w:b/>
                <w:i/>
                <w:sz w:val="24"/>
                <w:szCs w:val="24"/>
              </w:rPr>
              <w:t>Число мест</w:t>
            </w:r>
          </w:p>
        </w:tc>
        <w:tc>
          <w:tcPr>
            <w:tcW w:w="3827" w:type="dxa"/>
            <w:shd w:val="clear" w:color="auto" w:fill="auto"/>
          </w:tcPr>
          <w:p w:rsidR="007F6BB1" w:rsidRPr="008969A4" w:rsidRDefault="007F6BB1" w:rsidP="007F6BB1">
            <w:pPr>
              <w:rPr>
                <w:rFonts w:ascii="Times New Roman" w:hAnsi="Times New Roman"/>
                <w:b/>
                <w:i/>
                <w:sz w:val="24"/>
                <w:szCs w:val="24"/>
              </w:rPr>
            </w:pPr>
            <w:r w:rsidRPr="008969A4">
              <w:rPr>
                <w:rFonts w:ascii="Times New Roman" w:hAnsi="Times New Roman"/>
                <w:b/>
                <w:i/>
                <w:sz w:val="24"/>
                <w:szCs w:val="24"/>
              </w:rPr>
              <w:t>Размеры земельных участков</w:t>
            </w:r>
          </w:p>
        </w:tc>
      </w:tr>
      <w:tr w:rsidR="007F6BB1" w:rsidRPr="006B06CC" w:rsidTr="007F6BB1">
        <w:trPr>
          <w:trHeight w:val="2764"/>
        </w:trPr>
        <w:tc>
          <w:tcPr>
            <w:tcW w:w="3684" w:type="dxa"/>
            <w:shd w:val="clear" w:color="auto" w:fill="auto"/>
          </w:tcPr>
          <w:p w:rsidR="007F6BB1" w:rsidRPr="008969A4" w:rsidRDefault="007F6BB1" w:rsidP="00E40912">
            <w:pPr>
              <w:pStyle w:val="af5"/>
              <w:numPr>
                <w:ilvl w:val="1"/>
                <w:numId w:val="13"/>
              </w:numPr>
              <w:spacing w:after="0" w:line="240" w:lineRule="auto"/>
              <w:rPr>
                <w:rFonts w:ascii="Times New Roman" w:hAnsi="Times New Roman"/>
                <w:i/>
                <w:sz w:val="24"/>
                <w:szCs w:val="24"/>
              </w:rPr>
            </w:pPr>
            <w:r w:rsidRPr="008969A4">
              <w:rPr>
                <w:rFonts w:ascii="Times New Roman" w:hAnsi="Times New Roman"/>
                <w:i/>
                <w:sz w:val="24"/>
                <w:szCs w:val="24"/>
              </w:rPr>
              <w:lastRenderedPageBreak/>
              <w:t>детские дошкольные учреждения;</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40 мест на 1 тыс. чел.</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школы общеобразовательные;</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104 мест на 1 тыс. чел.</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При вместимости общеобразовательной школы, учащихся: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св. 40 до 400 50 м2 на 1 учащегося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св. 400 до 500 60 м2 на 1 учащегося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6347" w:type="dxa"/>
            <w:gridSpan w:val="2"/>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до 300 75 м2 на 1 учащегося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св. 300 до 900 50-65 м2 на 1 учащегося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св. 900 до 1600 30-40 м2 на 1 учащегося</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высшие учебные заведения;</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xml:space="preserve">Зоны высших учебных заведений (учебная зона) на 1 тыс. </w:t>
            </w:r>
            <w:r w:rsidRPr="008969A4">
              <w:rPr>
                <w:rFonts w:ascii="Times New Roman" w:hAnsi="Times New Roman"/>
                <w:i/>
                <w:sz w:val="24"/>
                <w:szCs w:val="24"/>
              </w:rPr>
              <w:lastRenderedPageBreak/>
              <w:t>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lastRenderedPageBreak/>
              <w:t>- многопрофильные учреждения дополнительного образования;</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A1694C" w:rsidTr="007F6BB1">
        <w:trPr>
          <w:trHeight w:val="2048"/>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школы-интернаты;</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При вместимости общеобразовательной школы-интерната, учащихся: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св. 200 до 300 70 м2 на 1 учащегося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lastRenderedPageBreak/>
              <w:t>св. 300 до 500 65 м2 на 1 учащегося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св. 500 и более 45 м2 на 1 учащегося</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lastRenderedPageBreak/>
              <w:t>- танцзалы, дискотеки;</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6 на 1 тыс. чел.</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учебно-лабораторные, научно-лабораторные корпуса, учебно-производственные мастерские;</w:t>
            </w:r>
          </w:p>
        </w:tc>
        <w:tc>
          <w:tcPr>
            <w:tcW w:w="6347" w:type="dxa"/>
            <w:gridSpan w:val="2"/>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мастерские (художественные, скульптурные, столярные и др.);</w:t>
            </w:r>
          </w:p>
        </w:tc>
        <w:tc>
          <w:tcPr>
            <w:tcW w:w="6347" w:type="dxa"/>
            <w:gridSpan w:val="2"/>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станция юных техников (натуралистов, туристов);</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0,9 % общего числа школьников</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библиотеки, архивы;</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6-7,5 тыс. ед. хранения</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5-6 читательское место</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спортзалы, залы рекреации (с бассейном или без);</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20-25 м2 зеркала воды на 1 тыс. чел.</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60-80 м2 площади пола на 1 тыс. чел.</w:t>
            </w:r>
          </w:p>
        </w:tc>
        <w:tc>
          <w:tcPr>
            <w:tcW w:w="3827" w:type="dxa"/>
            <w:vMerge w:val="restart"/>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7F6BB1" w:rsidRPr="00A1694C" w:rsidTr="007F6BB1">
        <w:trPr>
          <w:trHeight w:val="534"/>
        </w:trPr>
        <w:tc>
          <w:tcPr>
            <w:tcW w:w="3684"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спортивные площадки, стадионы, теннисные корты.</w:t>
            </w:r>
          </w:p>
        </w:tc>
        <w:tc>
          <w:tcPr>
            <w:tcW w:w="252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70-80 м2 общей площади на 1 тыс. чел.</w:t>
            </w:r>
          </w:p>
        </w:tc>
        <w:tc>
          <w:tcPr>
            <w:tcW w:w="3827" w:type="dxa"/>
            <w:vMerge/>
            <w:shd w:val="clear" w:color="auto" w:fill="auto"/>
          </w:tcPr>
          <w:p w:rsidR="007F6BB1" w:rsidRPr="008969A4" w:rsidRDefault="007F6BB1" w:rsidP="007F6BB1">
            <w:pPr>
              <w:rPr>
                <w:rFonts w:ascii="Times New Roman" w:hAnsi="Times New Roman"/>
                <w:i/>
                <w:sz w:val="24"/>
                <w:szCs w:val="24"/>
              </w:rPr>
            </w:pPr>
          </w:p>
        </w:tc>
      </w:tr>
    </w:tbl>
    <w:p w:rsidR="007F6BB1" w:rsidRDefault="007F6BB1" w:rsidP="007F6BB1">
      <w:pPr>
        <w:spacing w:after="0"/>
        <w:ind w:firstLine="851"/>
        <w:jc w:val="both"/>
        <w:rPr>
          <w:rFonts w:ascii="Times New Roman" w:hAnsi="Times New Roman"/>
          <w:i/>
          <w:sz w:val="24"/>
          <w:szCs w:val="24"/>
        </w:rPr>
      </w:pPr>
    </w:p>
    <w:p w:rsidR="007F6BB1"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Pr="007346F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p>
    <w:p w:rsidR="007F6BB1" w:rsidRPr="009A31E9"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p>
    <w:p w:rsidR="007F6BB1" w:rsidRPr="009A31E9" w:rsidRDefault="007F6BB1" w:rsidP="007F6BB1">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7F6BB1" w:rsidRDefault="007F6BB1" w:rsidP="007F6BB1">
      <w:pPr>
        <w:spacing w:after="0" w:line="240" w:lineRule="auto"/>
        <w:ind w:firstLine="851"/>
        <w:jc w:val="both"/>
        <w:rPr>
          <w:rFonts w:ascii="Times New Roman" w:hAnsi="Times New Roman"/>
          <w:b/>
          <w:iCs/>
          <w:sz w:val="24"/>
          <w:szCs w:val="24"/>
          <w:u w:val="single"/>
        </w:rPr>
      </w:pPr>
    </w:p>
    <w:p w:rsidR="007F6BB1" w:rsidRDefault="007F6BB1" w:rsidP="007F6BB1">
      <w:pPr>
        <w:numPr>
          <w:ilvl w:val="12"/>
          <w:numId w:val="0"/>
        </w:numPr>
        <w:spacing w:after="0" w:line="240" w:lineRule="auto"/>
        <w:ind w:firstLine="709"/>
        <w:jc w:val="both"/>
        <w:rPr>
          <w:rFonts w:ascii="Times New Roman" w:hAnsi="Times New Roman"/>
          <w:i/>
          <w:sz w:val="24"/>
          <w:szCs w:val="24"/>
        </w:rPr>
      </w:pPr>
    </w:p>
    <w:p w:rsidR="007F6BB1" w:rsidRPr="00CD0893" w:rsidRDefault="007F6BB1" w:rsidP="007F6BB1">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О-3</w:t>
      </w:r>
      <w:r w:rsidRPr="00CD0893">
        <w:rPr>
          <w:rFonts w:ascii="Times New Roman" w:hAnsi="Times New Roman"/>
          <w:b/>
          <w:iCs/>
          <w:sz w:val="24"/>
          <w:szCs w:val="24"/>
          <w:u w:val="single"/>
        </w:rPr>
        <w:t>. Зона объектов религиозного назначения.</w:t>
      </w:r>
    </w:p>
    <w:p w:rsidR="007F6BB1" w:rsidRPr="00CD0893" w:rsidRDefault="007F6BB1" w:rsidP="007F6BB1">
      <w:pPr>
        <w:spacing w:after="0" w:line="240" w:lineRule="auto"/>
        <w:ind w:firstLine="851"/>
        <w:jc w:val="both"/>
        <w:rPr>
          <w:rFonts w:ascii="Times New Roman" w:hAnsi="Times New Roman"/>
          <w:b/>
          <w:iCs/>
          <w:sz w:val="24"/>
          <w:szCs w:val="24"/>
        </w:rPr>
      </w:pPr>
    </w:p>
    <w:p w:rsidR="007F6BB1" w:rsidRPr="00CD0893" w:rsidRDefault="007F6BB1" w:rsidP="007F6BB1">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7F6BB1" w:rsidRPr="00CD0893" w:rsidRDefault="007F6BB1" w:rsidP="007F6BB1">
      <w:pPr>
        <w:spacing w:after="0" w:line="240" w:lineRule="auto"/>
        <w:jc w:val="both"/>
        <w:rPr>
          <w:rFonts w:ascii="Times New Roman" w:hAnsi="Times New Roman"/>
          <w:b/>
          <w:bCs/>
          <w:i/>
          <w:sz w:val="24"/>
          <w:szCs w:val="24"/>
          <w:u w:val="single"/>
        </w:rPr>
      </w:pPr>
    </w:p>
    <w:p w:rsidR="007F6BB1" w:rsidRDefault="007F6BB1" w:rsidP="007F6BB1">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F6BB1" w:rsidRPr="00CD0893" w:rsidRDefault="007F6BB1" w:rsidP="007F6BB1">
      <w:pPr>
        <w:spacing w:after="0" w:line="240" w:lineRule="auto"/>
        <w:ind w:firstLine="851"/>
        <w:jc w:val="both"/>
        <w:rPr>
          <w:rFonts w:ascii="Times New Roman" w:hAnsi="Times New Roman"/>
          <w:b/>
          <w:bCs/>
          <w:i/>
          <w:sz w:val="24"/>
          <w:szCs w:val="24"/>
          <w:u w:val="single"/>
        </w:rPr>
      </w:pPr>
    </w:p>
    <w:p w:rsidR="007F6BB1" w:rsidRPr="00CD0893" w:rsidRDefault="007F6BB1" w:rsidP="00E40912">
      <w:pPr>
        <w:pStyle w:val="nienie"/>
        <w:numPr>
          <w:ilvl w:val="0"/>
          <w:numId w:val="59"/>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7F6BB1" w:rsidRPr="00CD0893" w:rsidRDefault="007F6BB1" w:rsidP="00E40912">
      <w:pPr>
        <w:pStyle w:val="nienie"/>
        <w:numPr>
          <w:ilvl w:val="0"/>
          <w:numId w:val="59"/>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7F6BB1" w:rsidRPr="00CD0893" w:rsidRDefault="007F6BB1" w:rsidP="00E40912">
      <w:pPr>
        <w:pStyle w:val="nienie"/>
        <w:numPr>
          <w:ilvl w:val="0"/>
          <w:numId w:val="59"/>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7F6BB1" w:rsidRPr="00CD0893" w:rsidRDefault="007F6BB1" w:rsidP="00E40912">
      <w:pPr>
        <w:pStyle w:val="nienie"/>
        <w:numPr>
          <w:ilvl w:val="0"/>
          <w:numId w:val="59"/>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7F6BB1" w:rsidRPr="00CD0893" w:rsidRDefault="007F6BB1" w:rsidP="00E40912">
      <w:pPr>
        <w:pStyle w:val="nienie"/>
        <w:numPr>
          <w:ilvl w:val="0"/>
          <w:numId w:val="59"/>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7F6BB1" w:rsidRDefault="007F6BB1" w:rsidP="007F6BB1">
      <w:pPr>
        <w:pStyle w:val="nienie"/>
        <w:tabs>
          <w:tab w:val="left" w:pos="567"/>
        </w:tabs>
        <w:ind w:left="851" w:firstLine="0"/>
        <w:rPr>
          <w:rFonts w:ascii="Times New Roman" w:hAnsi="Times New Roman" w:cs="Times New Roman"/>
          <w:b/>
          <w:bCs/>
          <w:i/>
          <w:u w:val="single"/>
        </w:rPr>
      </w:pPr>
    </w:p>
    <w:p w:rsidR="007F6BB1" w:rsidRDefault="007F6BB1" w:rsidP="007F6BB1">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7F6BB1" w:rsidRPr="00CD0893" w:rsidRDefault="007F6BB1" w:rsidP="007F6BB1">
      <w:pPr>
        <w:pStyle w:val="nienie"/>
        <w:tabs>
          <w:tab w:val="left" w:pos="567"/>
        </w:tabs>
        <w:ind w:left="851" w:firstLine="0"/>
        <w:rPr>
          <w:rFonts w:ascii="Times New Roman" w:hAnsi="Times New Roman"/>
          <w:b/>
          <w:i/>
          <w:color w:val="000000"/>
        </w:rPr>
      </w:pPr>
    </w:p>
    <w:p w:rsidR="007F6BB1" w:rsidRPr="000A1DBE" w:rsidRDefault="007F6BB1" w:rsidP="00E40912">
      <w:pPr>
        <w:pStyle w:val="nienie"/>
        <w:numPr>
          <w:ilvl w:val="0"/>
          <w:numId w:val="59"/>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7F6BB1" w:rsidRPr="004A0C8D" w:rsidRDefault="007F6BB1" w:rsidP="00E40912">
      <w:pPr>
        <w:numPr>
          <w:ilvl w:val="0"/>
          <w:numId w:val="59"/>
        </w:numPr>
        <w:spacing w:after="0" w:line="240" w:lineRule="auto"/>
        <w:jc w:val="both"/>
        <w:rPr>
          <w:rFonts w:ascii="Times New Roman" w:hAnsi="Times New Roman"/>
          <w:sz w:val="24"/>
          <w:szCs w:val="24"/>
        </w:rPr>
      </w:pPr>
      <w:r w:rsidRPr="004A0C8D">
        <w:rPr>
          <w:rFonts w:ascii="Times New Roman" w:hAnsi="Times New Roman"/>
          <w:sz w:val="24"/>
          <w:szCs w:val="24"/>
        </w:rPr>
        <w:t>лектории;</w:t>
      </w:r>
    </w:p>
    <w:p w:rsidR="007F6BB1" w:rsidRDefault="007F6BB1" w:rsidP="00E40912">
      <w:pPr>
        <w:pStyle w:val="af5"/>
        <w:numPr>
          <w:ilvl w:val="0"/>
          <w:numId w:val="59"/>
        </w:numPr>
        <w:spacing w:after="0" w:line="240" w:lineRule="auto"/>
        <w:contextualSpacing w:val="0"/>
        <w:jc w:val="both"/>
        <w:rPr>
          <w:rFonts w:ascii="Times New Roman" w:hAnsi="Times New Roman"/>
          <w:sz w:val="24"/>
          <w:szCs w:val="24"/>
        </w:rPr>
      </w:pPr>
      <w:r w:rsidRPr="00B37F2D">
        <w:rPr>
          <w:rFonts w:ascii="Times New Roman" w:hAnsi="Times New Roman"/>
          <w:sz w:val="24"/>
          <w:szCs w:val="24"/>
        </w:rPr>
        <w:t>сады, скверы, парки;</w:t>
      </w:r>
    </w:p>
    <w:p w:rsidR="007F6BB1" w:rsidRPr="000A1DBE" w:rsidRDefault="007F6BB1" w:rsidP="00E40912">
      <w:pPr>
        <w:pStyle w:val="nienie"/>
        <w:numPr>
          <w:ilvl w:val="0"/>
          <w:numId w:val="59"/>
        </w:numPr>
        <w:tabs>
          <w:tab w:val="left" w:pos="567"/>
        </w:tabs>
        <w:ind w:left="0" w:firstLine="851"/>
        <w:rPr>
          <w:rFonts w:ascii="Times New Roman" w:hAnsi="Times New Roman"/>
          <w:b/>
          <w:color w:val="000000"/>
        </w:rPr>
      </w:pPr>
      <w:r w:rsidRPr="00B37F2D">
        <w:rPr>
          <w:rFonts w:ascii="Times New Roman" w:hAnsi="Times New Roman" w:cs="Times New Roman"/>
        </w:rPr>
        <w:t>площадки для сбора мусора</w:t>
      </w:r>
      <w:r>
        <w:rPr>
          <w:rFonts w:ascii="Times New Roman" w:hAnsi="Times New Roman" w:cs="Times New Roman"/>
        </w:rPr>
        <w:t>;</w:t>
      </w:r>
    </w:p>
    <w:p w:rsidR="007F6BB1" w:rsidRDefault="007F6BB1" w:rsidP="00E40912">
      <w:pPr>
        <w:pStyle w:val="af5"/>
        <w:numPr>
          <w:ilvl w:val="0"/>
          <w:numId w:val="59"/>
        </w:numPr>
        <w:spacing w:after="0" w:line="240" w:lineRule="auto"/>
        <w:contextualSpacing w:val="0"/>
        <w:jc w:val="both"/>
        <w:rPr>
          <w:rFonts w:ascii="Times New Roman" w:hAnsi="Times New Roman"/>
          <w:sz w:val="24"/>
          <w:szCs w:val="24"/>
        </w:rPr>
      </w:pPr>
      <w:r w:rsidRPr="00B37F2D">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7F6BB1" w:rsidRPr="00CD0893" w:rsidRDefault="007F6BB1" w:rsidP="00E40912">
      <w:pPr>
        <w:pStyle w:val="nienie"/>
        <w:numPr>
          <w:ilvl w:val="0"/>
          <w:numId w:val="59"/>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7F6BB1" w:rsidRPr="000A1DBE" w:rsidRDefault="007F6BB1" w:rsidP="00E40912">
      <w:pPr>
        <w:pStyle w:val="nienie"/>
        <w:numPr>
          <w:ilvl w:val="0"/>
          <w:numId w:val="59"/>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7F6BB1" w:rsidRDefault="007F6BB1" w:rsidP="007F6BB1">
      <w:pPr>
        <w:pStyle w:val="nienie"/>
        <w:tabs>
          <w:tab w:val="left" w:pos="567"/>
        </w:tabs>
        <w:rPr>
          <w:rFonts w:ascii="Times New Roman" w:hAnsi="Times New Roman"/>
          <w:color w:val="000000"/>
        </w:rPr>
      </w:pPr>
    </w:p>
    <w:p w:rsidR="007F6BB1" w:rsidRPr="00CD0893" w:rsidRDefault="007F6BB1" w:rsidP="007F6BB1">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Pr="004A0C8D" w:rsidRDefault="007F6BB1" w:rsidP="00E40912">
      <w:pPr>
        <w:numPr>
          <w:ilvl w:val="0"/>
          <w:numId w:val="15"/>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7F6BB1" w:rsidRPr="004A0C8D" w:rsidRDefault="007F6BB1" w:rsidP="00E40912">
      <w:pPr>
        <w:numPr>
          <w:ilvl w:val="0"/>
          <w:numId w:val="48"/>
        </w:numPr>
        <w:spacing w:after="0" w:line="240" w:lineRule="auto"/>
        <w:ind w:left="0" w:firstLine="709"/>
        <w:jc w:val="both"/>
        <w:rPr>
          <w:rFonts w:ascii="Times New Roman" w:hAnsi="Times New Roman"/>
          <w:sz w:val="24"/>
          <w:szCs w:val="24"/>
        </w:rPr>
      </w:pPr>
      <w:r w:rsidRPr="004A0C8D">
        <w:rPr>
          <w:rFonts w:ascii="Times New Roman" w:hAnsi="Times New Roman"/>
          <w:sz w:val="24"/>
          <w:szCs w:val="24"/>
        </w:rPr>
        <w:t>индивидуальные жилые дома 1-3  этажа, с приусадебными земельными участками.</w:t>
      </w:r>
    </w:p>
    <w:p w:rsidR="007F6BB1" w:rsidRDefault="007F6BB1" w:rsidP="00E40912">
      <w:pPr>
        <w:pStyle w:val="af5"/>
        <w:numPr>
          <w:ilvl w:val="0"/>
          <w:numId w:val="15"/>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инженерно</w:t>
      </w:r>
      <w:r>
        <w:rPr>
          <w:rFonts w:ascii="Times New Roman" w:hAnsi="Times New Roman"/>
          <w:sz w:val="24"/>
          <w:szCs w:val="24"/>
        </w:rPr>
        <w:t>–технические объекты.</w:t>
      </w:r>
    </w:p>
    <w:p w:rsidR="007F6BB1" w:rsidRDefault="007F6BB1" w:rsidP="007F6BB1">
      <w:pPr>
        <w:pStyle w:val="af5"/>
        <w:spacing w:after="0" w:line="240" w:lineRule="auto"/>
        <w:ind w:left="709"/>
        <w:contextualSpacing w:val="0"/>
        <w:jc w:val="both"/>
        <w:rPr>
          <w:rFonts w:ascii="Times New Roman" w:hAnsi="Times New Roman"/>
          <w:sz w:val="24"/>
          <w:szCs w:val="24"/>
        </w:rPr>
      </w:pPr>
    </w:p>
    <w:p w:rsidR="007F6BB1" w:rsidRDefault="007F6BB1" w:rsidP="007F6BB1">
      <w:pPr>
        <w:pStyle w:val="af5"/>
        <w:spacing w:after="0" w:line="240" w:lineRule="auto"/>
        <w:ind w:left="709"/>
        <w:contextualSpacing w:val="0"/>
        <w:jc w:val="both"/>
        <w:rPr>
          <w:rFonts w:ascii="Times New Roman" w:hAnsi="Times New Roman"/>
          <w:sz w:val="24"/>
          <w:szCs w:val="24"/>
        </w:rPr>
      </w:pPr>
    </w:p>
    <w:p w:rsidR="007F6BB1" w:rsidRPr="003F218C" w:rsidRDefault="007F6BB1" w:rsidP="007F6BB1">
      <w:pPr>
        <w:spacing w:after="0"/>
        <w:ind w:firstLine="851"/>
        <w:jc w:val="both"/>
        <w:rPr>
          <w:rFonts w:ascii="Times New Roman" w:hAnsi="Times New Roman"/>
          <w:i/>
          <w:sz w:val="24"/>
          <w:szCs w:val="24"/>
        </w:rPr>
      </w:pPr>
      <w:r w:rsidRPr="003F218C">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hAnsi="Times New Roman"/>
          <w:i/>
          <w:sz w:val="24"/>
          <w:szCs w:val="24"/>
        </w:rPr>
        <w:t>3</w:t>
      </w:r>
      <w:r w:rsidRPr="003F218C">
        <w:rPr>
          <w:rFonts w:ascii="Times New Roman" w:hAnsi="Times New Roman"/>
          <w:i/>
          <w:sz w:val="24"/>
          <w:szCs w:val="24"/>
        </w:rPr>
        <w:t xml:space="preserve"> включают в себя:</w:t>
      </w:r>
    </w:p>
    <w:p w:rsidR="007F6BB1" w:rsidRPr="003F218C" w:rsidRDefault="007F6BB1" w:rsidP="007F6BB1">
      <w:pPr>
        <w:spacing w:after="0"/>
        <w:ind w:firstLine="851"/>
        <w:jc w:val="both"/>
        <w:rPr>
          <w:rFonts w:ascii="Times New Roman" w:hAnsi="Times New Roman"/>
          <w:i/>
          <w:sz w:val="24"/>
          <w:szCs w:val="24"/>
        </w:rPr>
      </w:pPr>
      <w:r w:rsidRPr="003F218C">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410"/>
        <w:gridCol w:w="3827"/>
      </w:tblGrid>
      <w:tr w:rsidR="007F6BB1" w:rsidRPr="003F218C" w:rsidTr="007F6BB1">
        <w:trPr>
          <w:trHeight w:val="534"/>
        </w:trPr>
        <w:tc>
          <w:tcPr>
            <w:tcW w:w="3794" w:type="dxa"/>
            <w:shd w:val="clear" w:color="auto" w:fill="auto"/>
            <w:vAlign w:val="center"/>
          </w:tcPr>
          <w:p w:rsidR="007F6BB1" w:rsidRPr="008969A4" w:rsidRDefault="007F6BB1" w:rsidP="007F6BB1">
            <w:pPr>
              <w:jc w:val="center"/>
              <w:rPr>
                <w:rFonts w:ascii="Times New Roman" w:hAnsi="Times New Roman"/>
                <w:b/>
                <w:i/>
                <w:sz w:val="24"/>
                <w:szCs w:val="24"/>
              </w:rPr>
            </w:pPr>
            <w:r w:rsidRPr="008969A4">
              <w:rPr>
                <w:rFonts w:ascii="Times New Roman" w:hAnsi="Times New Roman"/>
                <w:b/>
                <w:i/>
                <w:sz w:val="24"/>
                <w:szCs w:val="24"/>
              </w:rPr>
              <w:t>Наименование объекта</w:t>
            </w:r>
          </w:p>
        </w:tc>
        <w:tc>
          <w:tcPr>
            <w:tcW w:w="2410" w:type="dxa"/>
            <w:shd w:val="clear" w:color="auto" w:fill="auto"/>
            <w:vAlign w:val="center"/>
          </w:tcPr>
          <w:p w:rsidR="007F6BB1" w:rsidRPr="008969A4" w:rsidRDefault="007F6BB1" w:rsidP="007F6BB1">
            <w:pPr>
              <w:jc w:val="center"/>
              <w:rPr>
                <w:rFonts w:ascii="Times New Roman" w:hAnsi="Times New Roman"/>
                <w:b/>
                <w:i/>
                <w:sz w:val="24"/>
                <w:szCs w:val="24"/>
              </w:rPr>
            </w:pPr>
            <w:r w:rsidRPr="008969A4">
              <w:rPr>
                <w:rFonts w:ascii="Times New Roman" w:hAnsi="Times New Roman"/>
                <w:b/>
                <w:i/>
                <w:sz w:val="24"/>
                <w:szCs w:val="24"/>
              </w:rPr>
              <w:t>Число мест</w:t>
            </w:r>
          </w:p>
        </w:tc>
        <w:tc>
          <w:tcPr>
            <w:tcW w:w="3827" w:type="dxa"/>
            <w:shd w:val="clear" w:color="auto" w:fill="auto"/>
            <w:vAlign w:val="center"/>
          </w:tcPr>
          <w:p w:rsidR="007F6BB1" w:rsidRPr="008969A4" w:rsidRDefault="007F6BB1" w:rsidP="007F6BB1">
            <w:pPr>
              <w:jc w:val="center"/>
              <w:rPr>
                <w:rFonts w:ascii="Times New Roman" w:hAnsi="Times New Roman"/>
                <w:b/>
                <w:i/>
                <w:sz w:val="24"/>
                <w:szCs w:val="24"/>
              </w:rPr>
            </w:pPr>
            <w:r w:rsidRPr="008969A4">
              <w:rPr>
                <w:rFonts w:ascii="Times New Roman" w:hAnsi="Times New Roman"/>
                <w:b/>
                <w:i/>
                <w:sz w:val="24"/>
                <w:szCs w:val="24"/>
              </w:rPr>
              <w:t>Размеры земельных участков</w:t>
            </w:r>
          </w:p>
        </w:tc>
      </w:tr>
      <w:tr w:rsidR="007F6BB1" w:rsidRPr="003F218C" w:rsidTr="007F6BB1">
        <w:trPr>
          <w:trHeight w:val="1042"/>
        </w:trPr>
        <w:tc>
          <w:tcPr>
            <w:tcW w:w="3794" w:type="dxa"/>
            <w:shd w:val="clear" w:color="auto" w:fill="auto"/>
          </w:tcPr>
          <w:p w:rsidR="007F6BB1" w:rsidRPr="008969A4" w:rsidRDefault="007F6BB1" w:rsidP="00E40912">
            <w:pPr>
              <w:pStyle w:val="af5"/>
              <w:numPr>
                <w:ilvl w:val="0"/>
                <w:numId w:val="14"/>
              </w:numPr>
              <w:spacing w:after="0" w:line="240" w:lineRule="auto"/>
              <w:ind w:left="0" w:firstLine="0"/>
              <w:rPr>
                <w:rFonts w:ascii="Times New Roman" w:hAnsi="Times New Roman"/>
                <w:i/>
                <w:sz w:val="24"/>
                <w:szCs w:val="24"/>
              </w:rPr>
            </w:pPr>
            <w:r w:rsidRPr="008969A4">
              <w:rPr>
                <w:rFonts w:ascii="Times New Roman" w:hAnsi="Times New Roman"/>
                <w:i/>
                <w:sz w:val="24"/>
                <w:szCs w:val="24"/>
              </w:rPr>
              <w:t>объекты, связанные с отправлением культа;</w:t>
            </w:r>
          </w:p>
        </w:tc>
        <w:tc>
          <w:tcPr>
            <w:tcW w:w="241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Приходской храм, 1 место</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7,5 храмов на 1000 православных верующих, 7 м2 на место</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Размещение по согласованию с местной епархией</w:t>
            </w:r>
          </w:p>
        </w:tc>
      </w:tr>
      <w:tr w:rsidR="007F6BB1" w:rsidRPr="003F218C" w:rsidTr="007F6BB1">
        <w:trPr>
          <w:trHeight w:val="563"/>
        </w:trPr>
        <w:tc>
          <w:tcPr>
            <w:tcW w:w="3794" w:type="dxa"/>
            <w:shd w:val="clear" w:color="auto" w:fill="auto"/>
          </w:tcPr>
          <w:p w:rsidR="007F6BB1" w:rsidRPr="008969A4" w:rsidRDefault="007F6BB1" w:rsidP="00E40912">
            <w:pPr>
              <w:pStyle w:val="af5"/>
              <w:numPr>
                <w:ilvl w:val="0"/>
                <w:numId w:val="14"/>
              </w:numPr>
              <w:spacing w:after="0" w:line="240" w:lineRule="auto"/>
              <w:ind w:left="0" w:firstLine="0"/>
              <w:rPr>
                <w:rFonts w:ascii="Times New Roman" w:hAnsi="Times New Roman"/>
                <w:i/>
                <w:sz w:val="24"/>
                <w:szCs w:val="24"/>
              </w:rPr>
            </w:pPr>
            <w:r w:rsidRPr="008969A4">
              <w:rPr>
                <w:rFonts w:ascii="Times New Roman" w:hAnsi="Times New Roman"/>
                <w:i/>
                <w:sz w:val="24"/>
                <w:szCs w:val="24"/>
              </w:rPr>
              <w:t>объекты, сопутствующие отправлению культа;</w:t>
            </w:r>
          </w:p>
        </w:tc>
        <w:tc>
          <w:tcPr>
            <w:tcW w:w="6237" w:type="dxa"/>
            <w:gridSpan w:val="2"/>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3F218C" w:rsidTr="007F6BB1">
        <w:trPr>
          <w:trHeight w:val="563"/>
        </w:trPr>
        <w:tc>
          <w:tcPr>
            <w:tcW w:w="3794" w:type="dxa"/>
            <w:shd w:val="clear" w:color="auto" w:fill="auto"/>
          </w:tcPr>
          <w:p w:rsidR="007F6BB1" w:rsidRPr="008969A4" w:rsidRDefault="007F6BB1" w:rsidP="00E40912">
            <w:pPr>
              <w:numPr>
                <w:ilvl w:val="0"/>
                <w:numId w:val="14"/>
              </w:numPr>
              <w:spacing w:after="0" w:line="240" w:lineRule="auto"/>
              <w:ind w:left="0" w:firstLine="0"/>
              <w:contextualSpacing/>
              <w:rPr>
                <w:rFonts w:ascii="Times New Roman" w:hAnsi="Times New Roman"/>
                <w:i/>
                <w:sz w:val="24"/>
                <w:szCs w:val="24"/>
              </w:rPr>
            </w:pPr>
            <w:r w:rsidRPr="008969A4">
              <w:rPr>
                <w:rFonts w:ascii="Times New Roman" w:hAnsi="Times New Roman"/>
                <w:i/>
                <w:sz w:val="24"/>
                <w:szCs w:val="24"/>
              </w:rPr>
              <w:t>гостиницы, дома приезжих;</w:t>
            </w:r>
          </w:p>
        </w:tc>
        <w:tc>
          <w:tcPr>
            <w:tcW w:w="2410"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6 на 1 тыс. чел.</w:t>
            </w:r>
          </w:p>
        </w:tc>
        <w:tc>
          <w:tcPr>
            <w:tcW w:w="3827"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При числе мест гостиницы, м2 на 1 место:</w:t>
            </w:r>
          </w:p>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От 25 до 100-55</w:t>
            </w:r>
          </w:p>
        </w:tc>
      </w:tr>
      <w:tr w:rsidR="007F6BB1" w:rsidRPr="003F218C" w:rsidTr="007F6BB1">
        <w:trPr>
          <w:trHeight w:val="212"/>
        </w:trPr>
        <w:tc>
          <w:tcPr>
            <w:tcW w:w="3794" w:type="dxa"/>
            <w:shd w:val="clear" w:color="auto" w:fill="auto"/>
          </w:tcPr>
          <w:p w:rsidR="007F6BB1" w:rsidRPr="008969A4" w:rsidRDefault="007F6BB1" w:rsidP="00E40912">
            <w:pPr>
              <w:keepLines/>
              <w:widowControl w:val="0"/>
              <w:numPr>
                <w:ilvl w:val="0"/>
                <w:numId w:val="14"/>
              </w:numPr>
              <w:tabs>
                <w:tab w:val="left" w:pos="567"/>
              </w:tabs>
              <w:spacing w:after="0" w:line="240" w:lineRule="auto"/>
              <w:ind w:left="0" w:firstLine="0"/>
              <w:rPr>
                <w:rFonts w:ascii="Times New Roman" w:hAnsi="Times New Roman"/>
                <w:i/>
                <w:sz w:val="24"/>
                <w:szCs w:val="24"/>
              </w:rPr>
            </w:pPr>
            <w:r w:rsidRPr="008969A4">
              <w:rPr>
                <w:rFonts w:ascii="Times New Roman" w:hAnsi="Times New Roman" w:cs="Peterburg"/>
                <w:i/>
                <w:color w:val="000000"/>
                <w:sz w:val="24"/>
                <w:szCs w:val="24"/>
              </w:rPr>
              <w:t>жилые дома священнослужителей и обслуживающего персонала;</w:t>
            </w:r>
          </w:p>
        </w:tc>
        <w:tc>
          <w:tcPr>
            <w:tcW w:w="6237" w:type="dxa"/>
            <w:gridSpan w:val="2"/>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3F218C" w:rsidTr="007F6BB1">
        <w:trPr>
          <w:trHeight w:val="70"/>
        </w:trPr>
        <w:tc>
          <w:tcPr>
            <w:tcW w:w="3794" w:type="dxa"/>
            <w:shd w:val="clear" w:color="auto" w:fill="auto"/>
          </w:tcPr>
          <w:p w:rsidR="007F6BB1" w:rsidRPr="008969A4" w:rsidRDefault="007F6BB1" w:rsidP="00E40912">
            <w:pPr>
              <w:keepLines/>
              <w:widowControl w:val="0"/>
              <w:numPr>
                <w:ilvl w:val="0"/>
                <w:numId w:val="14"/>
              </w:numPr>
              <w:tabs>
                <w:tab w:val="left" w:pos="567"/>
              </w:tabs>
              <w:spacing w:after="240" w:line="240" w:lineRule="auto"/>
              <w:ind w:left="0" w:firstLine="0"/>
              <w:rPr>
                <w:rFonts w:ascii="Times New Roman" w:hAnsi="Times New Roman"/>
                <w:i/>
                <w:sz w:val="24"/>
                <w:szCs w:val="24"/>
              </w:rPr>
            </w:pPr>
            <w:r w:rsidRPr="008969A4">
              <w:rPr>
                <w:rFonts w:ascii="Times New Roman" w:hAnsi="Times New Roman" w:cs="Peterburg"/>
                <w:i/>
                <w:color w:val="000000"/>
                <w:sz w:val="24"/>
                <w:szCs w:val="24"/>
              </w:rPr>
              <w:t>киоски, временные павильоны розничной торговли</w:t>
            </w:r>
          </w:p>
        </w:tc>
        <w:tc>
          <w:tcPr>
            <w:tcW w:w="6237" w:type="dxa"/>
            <w:gridSpan w:val="2"/>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bl>
    <w:p w:rsidR="007F6BB1" w:rsidRPr="003F218C" w:rsidRDefault="007F6BB1" w:rsidP="007F6BB1">
      <w:pPr>
        <w:spacing w:after="0"/>
        <w:ind w:firstLine="851"/>
        <w:jc w:val="both"/>
        <w:rPr>
          <w:rFonts w:ascii="Times New Roman" w:hAnsi="Times New Roman"/>
          <w:i/>
          <w:sz w:val="24"/>
          <w:szCs w:val="24"/>
        </w:rPr>
      </w:pPr>
      <w:r w:rsidRPr="003F218C">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A264C">
        <w:rPr>
          <w:rFonts w:ascii="Times New Roman" w:hAnsi="Times New Roman"/>
          <w:i/>
          <w:sz w:val="24"/>
          <w:szCs w:val="24"/>
        </w:rPr>
        <w:t>не подлежат ограничению, определяются в рамках разработки проектной документации</w:t>
      </w:r>
      <w:r w:rsidRPr="003F218C">
        <w:rPr>
          <w:rFonts w:ascii="Times New Roman" w:hAnsi="Times New Roman"/>
          <w:i/>
          <w:sz w:val="24"/>
          <w:szCs w:val="24"/>
        </w:rPr>
        <w:t xml:space="preserve">; </w:t>
      </w:r>
    </w:p>
    <w:p w:rsidR="007F6BB1" w:rsidRPr="003F218C" w:rsidRDefault="007F6BB1" w:rsidP="007F6BB1">
      <w:pPr>
        <w:spacing w:after="0"/>
        <w:ind w:firstLine="851"/>
        <w:jc w:val="both"/>
        <w:rPr>
          <w:rFonts w:ascii="Times New Roman" w:hAnsi="Times New Roman"/>
          <w:i/>
          <w:sz w:val="24"/>
          <w:szCs w:val="24"/>
        </w:rPr>
      </w:pPr>
      <w:r w:rsidRPr="003F218C">
        <w:rPr>
          <w:rFonts w:ascii="Times New Roman" w:hAnsi="Times New Roman"/>
          <w:i/>
          <w:sz w:val="24"/>
          <w:szCs w:val="24"/>
        </w:rPr>
        <w:t>3) предельное количество этажей зданий,</w:t>
      </w:r>
      <w:r>
        <w:rPr>
          <w:rFonts w:ascii="Times New Roman" w:hAnsi="Times New Roman"/>
          <w:i/>
          <w:sz w:val="24"/>
          <w:szCs w:val="24"/>
        </w:rPr>
        <w:t xml:space="preserve"> строений, сооружений – 3 этажа;</w:t>
      </w:r>
    </w:p>
    <w:p w:rsidR="007F6BB1" w:rsidRPr="003F218C" w:rsidRDefault="007F6BB1" w:rsidP="007F6BB1">
      <w:pPr>
        <w:spacing w:after="0"/>
        <w:ind w:firstLine="851"/>
        <w:jc w:val="both"/>
        <w:rPr>
          <w:rFonts w:ascii="Times New Roman" w:hAnsi="Times New Roman"/>
          <w:i/>
          <w:sz w:val="24"/>
          <w:szCs w:val="24"/>
        </w:rPr>
      </w:pPr>
      <w:r w:rsidRPr="003F218C">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3F218C">
        <w:rPr>
          <w:rFonts w:ascii="Times New Roman" w:hAnsi="Times New Roman"/>
          <w:i/>
          <w:sz w:val="24"/>
          <w:szCs w:val="24"/>
        </w:rPr>
        <w:t>0 %.</w:t>
      </w:r>
    </w:p>
    <w:p w:rsidR="007F6BB1" w:rsidRPr="00CD0893" w:rsidRDefault="007F6BB1" w:rsidP="007F6BB1">
      <w:pPr>
        <w:numPr>
          <w:ilvl w:val="12"/>
          <w:numId w:val="0"/>
        </w:numPr>
        <w:spacing w:after="0" w:line="240" w:lineRule="auto"/>
        <w:ind w:firstLine="709"/>
        <w:jc w:val="both"/>
        <w:rPr>
          <w:rFonts w:ascii="Times New Roman" w:hAnsi="Times New Roman"/>
          <w:i/>
          <w:sz w:val="24"/>
          <w:szCs w:val="24"/>
        </w:rPr>
      </w:pPr>
    </w:p>
    <w:p w:rsidR="007F6BB1" w:rsidRDefault="007F6BB1" w:rsidP="007F6BB1">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.3. Градостроительные регламенты.</w:t>
      </w:r>
      <w:r w:rsidR="00302068">
        <w:rPr>
          <w:rFonts w:ascii="Times New Roman" w:hAnsi="Times New Roman"/>
          <w:b/>
          <w:iCs/>
          <w:sz w:val="24"/>
          <w:szCs w:val="24"/>
        </w:rPr>
        <w:t xml:space="preserve"> </w:t>
      </w:r>
      <w:r w:rsidRPr="00CD0893">
        <w:rPr>
          <w:rFonts w:ascii="Times New Roman" w:hAnsi="Times New Roman"/>
          <w:b/>
          <w:iCs/>
          <w:sz w:val="24"/>
          <w:szCs w:val="24"/>
        </w:rPr>
        <w:t>Производственные зоны.</w:t>
      </w:r>
    </w:p>
    <w:p w:rsidR="007F6BB1" w:rsidRPr="00CD0893" w:rsidRDefault="007F6BB1" w:rsidP="007F6BB1">
      <w:pPr>
        <w:spacing w:after="0" w:line="240" w:lineRule="auto"/>
        <w:ind w:firstLine="851"/>
        <w:jc w:val="both"/>
        <w:rPr>
          <w:rFonts w:ascii="Times New Roman" w:hAnsi="Times New Roman"/>
          <w:i/>
          <w:sz w:val="24"/>
          <w:szCs w:val="24"/>
        </w:rPr>
      </w:pPr>
    </w:p>
    <w:p w:rsidR="007F6BB1" w:rsidRPr="00CD0893"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Pr>
          <w:rFonts w:ascii="Times New Roman" w:hAnsi="Times New Roman"/>
          <w:b/>
          <w:sz w:val="24"/>
          <w:szCs w:val="24"/>
          <w:u w:val="single"/>
        </w:rPr>
        <w:t>-1(</w:t>
      </w:r>
      <w:r>
        <w:rPr>
          <w:rFonts w:ascii="Times New Roman" w:hAnsi="Times New Roman"/>
          <w:b/>
          <w:sz w:val="24"/>
          <w:szCs w:val="24"/>
          <w:u w:val="single"/>
          <w:lang w:val="en-US"/>
        </w:rPr>
        <w:t>III</w:t>
      </w:r>
      <w:r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b/>
          <w:bCs/>
          <w:sz w:val="24"/>
          <w:szCs w:val="24"/>
          <w:u w:val="single"/>
        </w:rPr>
        <w:t>Зона производственно</w:t>
      </w:r>
      <w:r w:rsidRPr="001D0545">
        <w:rPr>
          <w:rFonts w:ascii="Times New Roman" w:hAnsi="Times New Roman"/>
          <w:b/>
          <w:bCs/>
          <w:sz w:val="24"/>
          <w:szCs w:val="24"/>
          <w:u w:val="single"/>
        </w:rPr>
        <w:t>-</w:t>
      </w:r>
      <w:r w:rsidRPr="00CD0893">
        <w:rPr>
          <w:rFonts w:ascii="Times New Roman" w:hAnsi="Times New Roman"/>
          <w:b/>
          <w:bCs/>
          <w:sz w:val="24"/>
          <w:szCs w:val="24"/>
          <w:u w:val="single"/>
        </w:rPr>
        <w:t>коммунальных объектов III класса вредности.</w:t>
      </w:r>
    </w:p>
    <w:p w:rsidR="007F6BB1" w:rsidRDefault="007F6BB1" w:rsidP="007F6BB1">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302068">
        <w:rPr>
          <w:rFonts w:ascii="Times New Roman" w:hAnsi="Times New Roman"/>
          <w:i/>
          <w:sz w:val="24"/>
          <w:szCs w:val="24"/>
        </w:rPr>
        <w:t xml:space="preserve"> </w:t>
      </w:r>
      <w:r w:rsidRPr="000172C8">
        <w:rPr>
          <w:i/>
        </w:rPr>
        <w:t xml:space="preserve">имеющих санитарно-защитную зону не более </w:t>
      </w:r>
      <w:smartTag w:uri="urn:schemas-microsoft-com:office:smarttags" w:element="metricconverter">
        <w:smartTagPr>
          <w:attr w:name="ProductID" w:val="300 м"/>
        </w:smartTagPr>
        <w:r w:rsidRPr="000172C8">
          <w:rPr>
            <w:i/>
          </w:rPr>
          <w:t>300 м</w:t>
        </w:r>
      </w:smartTag>
      <w:r w:rsidRPr="00B17305">
        <w:t>.</w:t>
      </w:r>
      <w:r>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7F6BB1" w:rsidRDefault="007F6BB1" w:rsidP="007F6BB1">
      <w:pPr>
        <w:spacing w:after="0" w:line="240" w:lineRule="auto"/>
        <w:ind w:firstLine="709"/>
        <w:jc w:val="both"/>
        <w:rPr>
          <w:rFonts w:ascii="Times New Roman" w:hAnsi="Times New Roman"/>
          <w:b/>
          <w:bCs/>
          <w:i/>
          <w:sz w:val="24"/>
          <w:szCs w:val="24"/>
          <w:u w:val="single"/>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7F6BB1"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Pr>
          <w:rFonts w:ascii="Times New Roman" w:hAnsi="Times New Roman"/>
          <w:sz w:val="24"/>
          <w:szCs w:val="24"/>
        </w:rPr>
        <w:t>–</w:t>
      </w:r>
      <w:r w:rsidRPr="00CD0893">
        <w:rPr>
          <w:rFonts w:ascii="Times New Roman" w:hAnsi="Times New Roman"/>
          <w:sz w:val="24"/>
          <w:szCs w:val="24"/>
        </w:rPr>
        <w:t>V классов вредности;</w:t>
      </w:r>
    </w:p>
    <w:p w:rsidR="007F6BB1" w:rsidRPr="000172C8" w:rsidRDefault="007F6BB1" w:rsidP="00E40912">
      <w:pPr>
        <w:pStyle w:val="a"/>
        <w:numPr>
          <w:ilvl w:val="0"/>
          <w:numId w:val="17"/>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Pr>
          <w:rFonts w:ascii="Times New Roman" w:hAnsi="Times New Roman"/>
          <w:sz w:val="24"/>
          <w:szCs w:val="24"/>
        </w:rPr>
        <w:t>–</w:t>
      </w:r>
      <w:r w:rsidRPr="00CD0893">
        <w:rPr>
          <w:rFonts w:ascii="Times New Roman" w:hAnsi="Times New Roman"/>
          <w:sz w:val="24"/>
          <w:szCs w:val="24"/>
        </w:rPr>
        <w:t>V классов вредности;</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7F6BB1"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7F6BB1" w:rsidRDefault="007F6BB1" w:rsidP="00E40912">
      <w:pPr>
        <w:pStyle w:val="a"/>
        <w:numPr>
          <w:ilvl w:val="0"/>
          <w:numId w:val="17"/>
        </w:numPr>
        <w:spacing w:line="240" w:lineRule="auto"/>
        <w:ind w:left="0" w:firstLine="709"/>
        <w:rPr>
          <w:sz w:val="24"/>
          <w:szCs w:val="24"/>
        </w:rPr>
      </w:pPr>
      <w:r w:rsidRPr="004E321B">
        <w:rPr>
          <w:sz w:val="24"/>
          <w:szCs w:val="24"/>
        </w:rPr>
        <w:t>объекты железнодорожного транспорта;</w:t>
      </w:r>
    </w:p>
    <w:p w:rsidR="007F6BB1" w:rsidRPr="00B56240"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7F6BB1"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7F6BB1"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7F6BB1" w:rsidRPr="00CD0893" w:rsidRDefault="007F6BB1" w:rsidP="00E40912">
      <w:pPr>
        <w:pStyle w:val="af5"/>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xml:space="preserve"> и общественные учреждения и организации локального значения;</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Pr="00CD0893">
        <w:rPr>
          <w:rFonts w:ascii="Times New Roman" w:hAnsi="Times New Roman"/>
          <w:sz w:val="24"/>
          <w:szCs w:val="24"/>
        </w:rPr>
        <w:t xml:space="preserve"> сооружения для работников предприятий;</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7F6BB1" w:rsidRPr="00CD0893" w:rsidRDefault="007F6BB1" w:rsidP="00E40912">
      <w:pPr>
        <w:pStyle w:val="af5"/>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Pr="00CD0893" w:rsidRDefault="007F6BB1" w:rsidP="00E40912">
      <w:pPr>
        <w:pStyle w:val="af5"/>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7F6BB1" w:rsidRPr="00CD0893" w:rsidRDefault="007F6BB1" w:rsidP="00E40912">
      <w:pPr>
        <w:pStyle w:val="af5"/>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7F6BB1" w:rsidRPr="00CD0893" w:rsidRDefault="007F6BB1" w:rsidP="007F6BB1">
      <w:pPr>
        <w:pStyle w:val="af5"/>
        <w:spacing w:after="0" w:line="240" w:lineRule="auto"/>
        <w:ind w:left="0" w:firstLine="709"/>
        <w:contextualSpacing w:val="0"/>
        <w:jc w:val="both"/>
        <w:rPr>
          <w:rFonts w:ascii="Times New Roman" w:hAnsi="Times New Roman"/>
          <w:i/>
          <w:sz w:val="24"/>
          <w:szCs w:val="24"/>
        </w:rPr>
      </w:pP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III</w:t>
      </w:r>
      <w:r w:rsidRPr="0027795C">
        <w:rPr>
          <w:rFonts w:ascii="Times New Roman" w:hAnsi="Times New Roman"/>
          <w:i/>
          <w:sz w:val="24"/>
          <w:szCs w:val="24"/>
        </w:rPr>
        <w:t>)</w:t>
      </w:r>
      <w:r w:rsidRPr="009A47B2">
        <w:rPr>
          <w:rFonts w:ascii="Times New Roman" w:hAnsi="Times New Roman"/>
          <w:i/>
          <w:sz w:val="24"/>
          <w:szCs w:val="24"/>
        </w:rPr>
        <w:t>включают в себя:</w:t>
      </w: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Default="007F6BB1" w:rsidP="007F6BB1">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7F6BB1" w:rsidRPr="00CD0893" w:rsidRDefault="007F6BB1" w:rsidP="007F6BB1">
      <w:pPr>
        <w:spacing w:after="0" w:line="240" w:lineRule="auto"/>
        <w:ind w:firstLine="709"/>
        <w:jc w:val="both"/>
        <w:rPr>
          <w:sz w:val="24"/>
          <w:szCs w:val="24"/>
        </w:rPr>
      </w:pPr>
    </w:p>
    <w:p w:rsidR="007F6BB1" w:rsidRDefault="007F6BB1" w:rsidP="007F6BB1">
      <w:pPr>
        <w:spacing w:after="0" w:line="240" w:lineRule="auto"/>
        <w:ind w:firstLine="709"/>
        <w:jc w:val="both"/>
        <w:rPr>
          <w:rFonts w:ascii="Times New Roman" w:hAnsi="Times New Roman"/>
          <w:b/>
          <w:sz w:val="24"/>
          <w:szCs w:val="24"/>
          <w:u w:val="single"/>
        </w:rPr>
      </w:pPr>
    </w:p>
    <w:p w:rsidR="007F6BB1" w:rsidRDefault="007F6BB1" w:rsidP="007F6BB1">
      <w:pPr>
        <w:spacing w:after="0" w:line="240" w:lineRule="auto"/>
        <w:ind w:firstLine="709"/>
        <w:jc w:val="both"/>
        <w:rPr>
          <w:rFonts w:ascii="Times New Roman" w:hAnsi="Times New Roman"/>
          <w:b/>
          <w:sz w:val="24"/>
          <w:szCs w:val="24"/>
          <w:u w:val="single"/>
        </w:rPr>
      </w:pPr>
    </w:p>
    <w:p w:rsidR="007F6BB1"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IV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IV класс</w:t>
      </w:r>
      <w:r>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7F6BB1" w:rsidRPr="00CD0893" w:rsidRDefault="007F6BB1" w:rsidP="007F6BB1">
      <w:pPr>
        <w:spacing w:after="0" w:line="240" w:lineRule="auto"/>
        <w:ind w:firstLine="709"/>
        <w:jc w:val="both"/>
        <w:rPr>
          <w:rFonts w:ascii="Times New Roman" w:hAnsi="Times New Roman"/>
          <w:b/>
          <w:bCs/>
          <w:sz w:val="24"/>
          <w:szCs w:val="24"/>
          <w:u w:val="single"/>
        </w:rPr>
      </w:pPr>
    </w:p>
    <w:p w:rsidR="007F6BB1" w:rsidRPr="002140BF" w:rsidRDefault="007F6BB1" w:rsidP="007F6BB1">
      <w:pPr>
        <w:spacing w:after="0" w:line="240" w:lineRule="auto"/>
        <w:ind w:firstLine="709"/>
        <w:jc w:val="both"/>
        <w:rPr>
          <w:rFonts w:ascii="Times New Roman" w:hAnsi="Times New Roman"/>
          <w:sz w:val="24"/>
          <w:szCs w:val="24"/>
        </w:rPr>
      </w:pPr>
      <w:r w:rsidRPr="002140BF">
        <w:rPr>
          <w:rFonts w:ascii="Times New Roman" w:hAnsi="Times New Roman"/>
          <w:sz w:val="24"/>
          <w:szCs w:val="24"/>
        </w:rPr>
        <w:t xml:space="preserve">Зона предназначена для размещения производственно–коммунальных объектов IV классов вредности, имеющих санитарно-защитную зону не более </w:t>
      </w:r>
      <w:smartTag w:uri="urn:schemas-microsoft-com:office:smarttags" w:element="metricconverter">
        <w:smartTagPr>
          <w:attr w:name="ProductID" w:val="100 м"/>
        </w:smartTagPr>
        <w:r w:rsidRPr="002140BF">
          <w:rPr>
            <w:rFonts w:ascii="Times New Roman" w:hAnsi="Times New Roman"/>
            <w:sz w:val="24"/>
            <w:szCs w:val="24"/>
          </w:rPr>
          <w:t>100 м</w:t>
        </w:r>
      </w:smartTag>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Pr>
          <w:rFonts w:ascii="Times New Roman" w:hAnsi="Times New Roman"/>
          <w:sz w:val="24"/>
          <w:szCs w:val="24"/>
        </w:rPr>
        <w:t>–</w:t>
      </w:r>
      <w:r w:rsidRPr="00CD0893">
        <w:rPr>
          <w:rFonts w:ascii="Times New Roman" w:hAnsi="Times New Roman"/>
          <w:sz w:val="24"/>
          <w:szCs w:val="24"/>
        </w:rPr>
        <w:t>V классов вредности;</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Pr>
          <w:rFonts w:ascii="Times New Roman" w:hAnsi="Times New Roman"/>
          <w:sz w:val="24"/>
          <w:szCs w:val="24"/>
        </w:rPr>
        <w:t>–</w:t>
      </w:r>
      <w:r w:rsidRPr="00CD0893">
        <w:rPr>
          <w:rFonts w:ascii="Times New Roman" w:hAnsi="Times New Roman"/>
          <w:sz w:val="24"/>
          <w:szCs w:val="24"/>
        </w:rPr>
        <w:t>V классов вредности;</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7F6BB1"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7F6BB1"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7F6BB1" w:rsidRPr="00CD0893" w:rsidRDefault="007F6BB1" w:rsidP="00E40912">
      <w:pPr>
        <w:pStyle w:val="af5"/>
        <w:numPr>
          <w:ilvl w:val="0"/>
          <w:numId w:val="1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xml:space="preserve"> и общественные учреждения и организации локального значения;</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Pr="00CD0893">
        <w:rPr>
          <w:rFonts w:ascii="Times New Roman" w:hAnsi="Times New Roman"/>
          <w:sz w:val="24"/>
          <w:szCs w:val="24"/>
        </w:rPr>
        <w:t xml:space="preserve"> сооружения для работников предприятий;</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7F6BB1" w:rsidRPr="00CD0893" w:rsidRDefault="007F6BB1" w:rsidP="00E40912">
      <w:pPr>
        <w:pStyle w:val="af5"/>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Pr="00CD0893" w:rsidRDefault="007F6BB1" w:rsidP="00E40912">
      <w:pPr>
        <w:pStyle w:val="af5"/>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7F6BB1" w:rsidRPr="00CD0893" w:rsidRDefault="007F6BB1" w:rsidP="00E40912">
      <w:pPr>
        <w:pStyle w:val="af5"/>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IV</w:t>
      </w:r>
      <w:r w:rsidRPr="0027795C">
        <w:rPr>
          <w:rFonts w:ascii="Times New Roman" w:hAnsi="Times New Roman"/>
          <w:i/>
          <w:sz w:val="24"/>
          <w:szCs w:val="24"/>
        </w:rPr>
        <w:t>)</w:t>
      </w:r>
      <w:r w:rsidRPr="009A47B2">
        <w:rPr>
          <w:rFonts w:ascii="Times New Roman" w:hAnsi="Times New Roman"/>
          <w:i/>
          <w:sz w:val="24"/>
          <w:szCs w:val="24"/>
        </w:rPr>
        <w:t>включают в себя:</w:t>
      </w: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Pr="00CD0893" w:rsidRDefault="007F6BB1" w:rsidP="007F6BB1">
      <w:pPr>
        <w:spacing w:after="0" w:line="240" w:lineRule="auto"/>
        <w:ind w:firstLine="851"/>
        <w:jc w:val="both"/>
        <w:rPr>
          <w:rFonts w:ascii="Times New Roman" w:hAnsi="Times New Roman"/>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7F6BB1" w:rsidRDefault="007F6BB1" w:rsidP="007F6BB1">
      <w:pPr>
        <w:spacing w:after="0" w:line="240" w:lineRule="auto"/>
        <w:ind w:firstLine="851"/>
        <w:jc w:val="both"/>
        <w:rPr>
          <w:rFonts w:ascii="Times New Roman" w:hAnsi="Times New Roman"/>
          <w:b/>
          <w:sz w:val="24"/>
          <w:szCs w:val="24"/>
          <w:u w:val="single"/>
        </w:rPr>
      </w:pPr>
    </w:p>
    <w:p w:rsidR="007F6BB1"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7F6BB1" w:rsidRPr="00CD0893" w:rsidRDefault="007F6BB1" w:rsidP="007F6BB1">
      <w:pPr>
        <w:spacing w:after="0" w:line="240" w:lineRule="auto"/>
        <w:ind w:firstLine="709"/>
        <w:jc w:val="both"/>
        <w:rPr>
          <w:rFonts w:ascii="Times New Roman" w:hAnsi="Times New Roman"/>
          <w:b/>
          <w:bCs/>
          <w:sz w:val="24"/>
          <w:szCs w:val="24"/>
          <w:u w:val="single"/>
        </w:rPr>
      </w:pP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производственно</w:t>
      </w:r>
      <w:r>
        <w:rPr>
          <w:rFonts w:ascii="Times New Roman" w:hAnsi="Times New Roman"/>
          <w:sz w:val="24"/>
          <w:szCs w:val="24"/>
        </w:rPr>
        <w:t xml:space="preserve">–коммунальных объектов </w:t>
      </w:r>
      <w:r w:rsidRPr="00CD0893">
        <w:rPr>
          <w:rFonts w:ascii="Times New Roman" w:hAnsi="Times New Roman"/>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F6BB1" w:rsidRDefault="007F6BB1" w:rsidP="007F6BB1">
      <w:pPr>
        <w:spacing w:after="0" w:line="240" w:lineRule="auto"/>
        <w:ind w:firstLine="851"/>
        <w:jc w:val="both"/>
        <w:rPr>
          <w:rFonts w:ascii="Times New Roman" w:hAnsi="Times New Roman"/>
          <w:b/>
          <w:sz w:val="24"/>
          <w:szCs w:val="24"/>
          <w:u w:val="single"/>
        </w:rPr>
      </w:pPr>
    </w:p>
    <w:p w:rsidR="007F6BB1" w:rsidRPr="005F7296" w:rsidRDefault="007F6BB1" w:rsidP="007F6BB1">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7F6BB1" w:rsidRPr="005F7296" w:rsidRDefault="007F6BB1" w:rsidP="007F6BB1">
      <w:pPr>
        <w:pStyle w:val="af5"/>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7F6BB1"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CD0893">
        <w:rPr>
          <w:rFonts w:ascii="Times New Roman" w:hAnsi="Times New Roman"/>
          <w:sz w:val="24"/>
          <w:szCs w:val="24"/>
        </w:rPr>
        <w:t>антенны сотовой, р</w:t>
      </w:r>
      <w:r>
        <w:rPr>
          <w:rFonts w:ascii="Times New Roman" w:hAnsi="Times New Roman"/>
          <w:sz w:val="24"/>
          <w:szCs w:val="24"/>
        </w:rPr>
        <w:t>адиорелейной, спутниковой связи,</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7F6BB1" w:rsidRPr="005F7296" w:rsidRDefault="007F6BB1" w:rsidP="00E40912">
      <w:pPr>
        <w:pStyle w:val="af5"/>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7F6BB1" w:rsidRDefault="007F6BB1" w:rsidP="007F6BB1">
      <w:pPr>
        <w:spacing w:before="120" w:after="120"/>
        <w:ind w:left="851"/>
        <w:jc w:val="both"/>
        <w:rPr>
          <w:rFonts w:ascii="Times New Roman" w:hAnsi="Times New Roman"/>
          <w:bCs/>
          <w:sz w:val="24"/>
          <w:szCs w:val="24"/>
        </w:rPr>
      </w:pPr>
    </w:p>
    <w:p w:rsidR="007F6BB1" w:rsidRPr="005F7296" w:rsidRDefault="007F6BB1" w:rsidP="007F6BB1">
      <w:pPr>
        <w:spacing w:before="120" w:after="120"/>
        <w:jc w:val="both"/>
        <w:rPr>
          <w:rFonts w:ascii="Times New Roman" w:hAnsi="Times New Roman"/>
          <w:b/>
          <w:bCs/>
          <w:sz w:val="24"/>
          <w:szCs w:val="24"/>
          <w:u w:val="single"/>
        </w:rPr>
      </w:pPr>
      <w:r w:rsidRPr="005F7296">
        <w:rPr>
          <w:rFonts w:ascii="Times New Roman" w:hAnsi="Times New Roman"/>
          <w:b/>
          <w:bCs/>
          <w:sz w:val="24"/>
          <w:szCs w:val="24"/>
          <w:u w:val="single"/>
        </w:rPr>
        <w:t>Вспомогательные виды разрешенного использования:</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7F6BB1" w:rsidRPr="005F7296" w:rsidRDefault="007F6BB1" w:rsidP="00E40912">
      <w:pPr>
        <w:pStyle w:val="af5"/>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7F6BB1" w:rsidRPr="005F7296" w:rsidRDefault="007F6BB1" w:rsidP="007F6BB1">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7F6BB1" w:rsidRDefault="007F6BB1" w:rsidP="00E40912">
      <w:pPr>
        <w:pStyle w:val="af5"/>
        <w:numPr>
          <w:ilvl w:val="0"/>
          <w:numId w:val="57"/>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7F6BB1" w:rsidRPr="005F7296" w:rsidRDefault="007F6BB1" w:rsidP="00E40912">
      <w:pPr>
        <w:pStyle w:val="af5"/>
        <w:numPr>
          <w:ilvl w:val="0"/>
          <w:numId w:val="57"/>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r>
        <w:rPr>
          <w:rFonts w:ascii="Times New Roman" w:hAnsi="Times New Roman"/>
          <w:sz w:val="24"/>
          <w:szCs w:val="24"/>
        </w:rPr>
        <w:t>;</w:t>
      </w:r>
    </w:p>
    <w:p w:rsidR="007F6BB1" w:rsidRPr="005F7296" w:rsidRDefault="007F6BB1" w:rsidP="00E40912">
      <w:pPr>
        <w:pStyle w:val="af5"/>
        <w:numPr>
          <w:ilvl w:val="0"/>
          <w:numId w:val="57"/>
        </w:numPr>
        <w:spacing w:after="0"/>
        <w:ind w:left="851" w:firstLine="0"/>
        <w:jc w:val="both"/>
        <w:rPr>
          <w:rFonts w:ascii="Times New Roman" w:hAnsi="Times New Roman"/>
          <w:sz w:val="24"/>
          <w:szCs w:val="24"/>
        </w:rPr>
      </w:pPr>
      <w:r>
        <w:rPr>
          <w:rFonts w:ascii="Times New Roman" w:hAnsi="Times New Roman"/>
          <w:sz w:val="24"/>
          <w:szCs w:val="24"/>
        </w:rPr>
        <w:t>локальные очистные сооружения.</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7F6BB1" w:rsidRPr="00CD0893" w:rsidRDefault="007F6BB1" w:rsidP="007F6BB1">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F6BB1" w:rsidRPr="00CD0893" w:rsidRDefault="007F6BB1" w:rsidP="007F6BB1">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F6BB1" w:rsidRPr="00517BC2" w:rsidRDefault="007F6BB1" w:rsidP="007F6BB1">
      <w:pPr>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V</w:t>
      </w:r>
      <w:r w:rsidRPr="0027795C">
        <w:rPr>
          <w:rFonts w:ascii="Times New Roman" w:hAnsi="Times New Roman"/>
          <w:i/>
          <w:sz w:val="24"/>
          <w:szCs w:val="24"/>
        </w:rPr>
        <w:t>)</w:t>
      </w:r>
      <w:r w:rsidRPr="00517BC2">
        <w:rPr>
          <w:rFonts w:ascii="Times New Roman" w:hAnsi="Times New Roman"/>
          <w:i/>
          <w:sz w:val="24"/>
          <w:szCs w:val="24"/>
        </w:rPr>
        <w:t>включают в себя:</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7F6BB1" w:rsidRDefault="007F6BB1" w:rsidP="007F6BB1">
      <w:pPr>
        <w:spacing w:after="0" w:line="240" w:lineRule="auto"/>
        <w:ind w:firstLine="709"/>
        <w:jc w:val="both"/>
        <w:rPr>
          <w:rFonts w:ascii="Times New Roman" w:hAnsi="Times New Roman"/>
          <w:b/>
          <w:bCs/>
          <w:sz w:val="24"/>
          <w:szCs w:val="24"/>
          <w:u w:val="single"/>
        </w:rPr>
      </w:pPr>
    </w:p>
    <w:p w:rsidR="007F6BB1" w:rsidRPr="00CD0893"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Pr>
          <w:rFonts w:ascii="Times New Roman" w:hAnsi="Times New Roman"/>
          <w:b/>
          <w:bCs/>
          <w:sz w:val="24"/>
          <w:szCs w:val="24"/>
          <w:u w:val="single"/>
        </w:rPr>
        <w:t>-1</w:t>
      </w:r>
      <w:r w:rsidRPr="00CD0893">
        <w:rPr>
          <w:rFonts w:ascii="Times New Roman" w:hAnsi="Times New Roman"/>
          <w:b/>
          <w:bCs/>
          <w:sz w:val="24"/>
          <w:szCs w:val="24"/>
          <w:u w:val="single"/>
        </w:rPr>
        <w:t xml:space="preserve">. Зона зеленых насаждений, выполняющих </w:t>
      </w:r>
      <w:r>
        <w:rPr>
          <w:rFonts w:ascii="Times New Roman" w:hAnsi="Times New Roman"/>
          <w:b/>
          <w:bCs/>
          <w:sz w:val="24"/>
          <w:szCs w:val="24"/>
          <w:u w:val="single"/>
        </w:rPr>
        <w:t>санитарно-защитные</w:t>
      </w:r>
      <w:r w:rsidR="00302068">
        <w:rPr>
          <w:rFonts w:ascii="Times New Roman" w:hAnsi="Times New Roman"/>
          <w:b/>
          <w:bCs/>
          <w:sz w:val="24"/>
          <w:szCs w:val="24"/>
          <w:u w:val="single"/>
        </w:rPr>
        <w:t xml:space="preserve"> </w:t>
      </w:r>
      <w:r w:rsidRPr="00CD0893">
        <w:rPr>
          <w:rFonts w:ascii="Times New Roman" w:hAnsi="Times New Roman"/>
          <w:b/>
          <w:bCs/>
          <w:sz w:val="24"/>
          <w:szCs w:val="24"/>
          <w:u w:val="single"/>
        </w:rPr>
        <w:t>функции</w:t>
      </w:r>
    </w:p>
    <w:p w:rsidR="007F6BB1"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7F6BB1" w:rsidRDefault="007F6BB1" w:rsidP="007F6BB1">
      <w:pPr>
        <w:spacing w:after="0" w:line="240" w:lineRule="auto"/>
        <w:ind w:firstLine="709"/>
        <w:jc w:val="both"/>
        <w:rPr>
          <w:rFonts w:ascii="Times New Roman" w:hAnsi="Times New Roman"/>
          <w:b/>
          <w:bCs/>
          <w:i/>
          <w:sz w:val="24"/>
          <w:szCs w:val="24"/>
          <w:u w:val="single"/>
        </w:rPr>
      </w:pPr>
    </w:p>
    <w:p w:rsidR="007F6BB1"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7F6BB1" w:rsidRPr="00CD0893" w:rsidRDefault="007F6BB1" w:rsidP="007F6BB1">
      <w:pPr>
        <w:spacing w:after="0" w:line="240" w:lineRule="auto"/>
        <w:ind w:firstLine="709"/>
        <w:jc w:val="both"/>
        <w:rPr>
          <w:rFonts w:ascii="Times New Roman" w:hAnsi="Times New Roman"/>
          <w:b/>
          <w:bCs/>
          <w:i/>
          <w:sz w:val="24"/>
          <w:szCs w:val="24"/>
          <w:u w:val="single"/>
        </w:rPr>
      </w:pPr>
    </w:p>
    <w:p w:rsidR="007F6BB1" w:rsidRDefault="007F6BB1" w:rsidP="00E40912">
      <w:pPr>
        <w:pStyle w:val="af5"/>
        <w:numPr>
          <w:ilvl w:val="0"/>
          <w:numId w:val="23"/>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7F6BB1" w:rsidRDefault="007F6BB1" w:rsidP="007F6BB1">
      <w:pPr>
        <w:spacing w:after="0" w:line="240" w:lineRule="auto"/>
        <w:ind w:firstLine="709"/>
        <w:jc w:val="both"/>
        <w:rPr>
          <w:rFonts w:ascii="Times New Roman" w:hAnsi="Times New Roman"/>
          <w:b/>
          <w:bCs/>
          <w:i/>
          <w:sz w:val="24"/>
          <w:szCs w:val="24"/>
          <w:u w:val="single"/>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Default="007F6BB1" w:rsidP="00E40912">
      <w:pPr>
        <w:pStyle w:val="af5"/>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Pr>
          <w:rFonts w:ascii="Times New Roman" w:hAnsi="Times New Roman"/>
          <w:sz w:val="24"/>
          <w:szCs w:val="24"/>
        </w:rPr>
        <w:t>твии с действующими нормативами;</w:t>
      </w:r>
    </w:p>
    <w:p w:rsidR="007F6BB1" w:rsidRDefault="007F6BB1" w:rsidP="00E40912">
      <w:pPr>
        <w:pStyle w:val="af5"/>
        <w:numPr>
          <w:ilvl w:val="0"/>
          <w:numId w:val="22"/>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7F6BB1" w:rsidRPr="00CD0893" w:rsidRDefault="007F6BB1" w:rsidP="00E40912">
      <w:pPr>
        <w:pStyle w:val="af5"/>
        <w:numPr>
          <w:ilvl w:val="0"/>
          <w:numId w:val="22"/>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7F6BB1" w:rsidRDefault="007F6BB1" w:rsidP="007F6BB1">
      <w:pPr>
        <w:pStyle w:val="af5"/>
        <w:spacing w:after="0" w:line="240" w:lineRule="auto"/>
        <w:ind w:left="709"/>
        <w:contextualSpacing w:val="0"/>
        <w:jc w:val="both"/>
        <w:rPr>
          <w:rFonts w:ascii="Times New Roman" w:hAnsi="Times New Roman"/>
          <w:sz w:val="24"/>
          <w:szCs w:val="24"/>
        </w:rPr>
      </w:pPr>
    </w:p>
    <w:p w:rsidR="007F6BB1" w:rsidRPr="004B5CFF" w:rsidRDefault="007F6BB1" w:rsidP="007F6BB1">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7F6BB1" w:rsidRPr="00CD0893" w:rsidRDefault="007F6BB1" w:rsidP="00E40912">
      <w:pPr>
        <w:pStyle w:val="af5"/>
        <w:numPr>
          <w:ilvl w:val="0"/>
          <w:numId w:val="23"/>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7F6BB1" w:rsidRDefault="007F6BB1" w:rsidP="007F6BB1">
      <w:pPr>
        <w:pStyle w:val="af5"/>
        <w:spacing w:after="0" w:line="240" w:lineRule="auto"/>
        <w:ind w:left="0" w:firstLine="851"/>
        <w:jc w:val="both"/>
        <w:rPr>
          <w:rFonts w:ascii="Times New Roman" w:hAnsi="Times New Roman"/>
          <w:i/>
          <w:sz w:val="24"/>
          <w:szCs w:val="24"/>
        </w:rPr>
      </w:pP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Р-1</w:t>
      </w:r>
      <w:r w:rsidRPr="009A47B2">
        <w:rPr>
          <w:rFonts w:ascii="Times New Roman" w:hAnsi="Times New Roman"/>
          <w:i/>
          <w:sz w:val="24"/>
          <w:szCs w:val="24"/>
        </w:rPr>
        <w:t xml:space="preserve"> включают в себя:</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Pr="00CD0893" w:rsidRDefault="007F6BB1" w:rsidP="007F6BB1">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7F6BB1" w:rsidRPr="00CD0893" w:rsidRDefault="007F6BB1" w:rsidP="007F6BB1">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F6BB1" w:rsidRDefault="007F6BB1" w:rsidP="007F6BB1">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F6BB1" w:rsidRPr="00CD0893" w:rsidRDefault="007F6BB1" w:rsidP="007F6BB1">
      <w:pPr>
        <w:pStyle w:val="af5"/>
        <w:spacing w:after="0" w:line="240" w:lineRule="auto"/>
        <w:ind w:left="709"/>
        <w:contextualSpacing w:val="0"/>
        <w:jc w:val="both"/>
        <w:rPr>
          <w:rFonts w:ascii="Times New Roman" w:hAnsi="Times New Roman"/>
          <w:sz w:val="24"/>
          <w:szCs w:val="24"/>
        </w:rPr>
      </w:pPr>
    </w:p>
    <w:p w:rsidR="007F6BB1" w:rsidRDefault="007F6BB1" w:rsidP="007F6BB1">
      <w:pPr>
        <w:spacing w:after="0" w:line="240" w:lineRule="auto"/>
        <w:ind w:firstLine="709"/>
        <w:jc w:val="both"/>
        <w:rPr>
          <w:rFonts w:ascii="Times New Roman" w:hAnsi="Times New Roman"/>
          <w:b/>
          <w:iCs/>
          <w:sz w:val="24"/>
          <w:szCs w:val="24"/>
        </w:rPr>
      </w:pPr>
    </w:p>
    <w:p w:rsidR="007F6BB1" w:rsidRDefault="007F6BB1" w:rsidP="007F6BB1">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7F6BB1" w:rsidRDefault="007F6BB1" w:rsidP="007F6BB1">
      <w:pPr>
        <w:spacing w:after="0" w:line="240" w:lineRule="auto"/>
        <w:ind w:firstLine="709"/>
        <w:jc w:val="both"/>
        <w:rPr>
          <w:rFonts w:ascii="Times New Roman" w:hAnsi="Times New Roman"/>
          <w:b/>
          <w:sz w:val="24"/>
          <w:szCs w:val="24"/>
        </w:rPr>
      </w:pPr>
    </w:p>
    <w:p w:rsidR="007F6BB1" w:rsidRDefault="007F6BB1" w:rsidP="007F6BB1">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7F6BB1" w:rsidRPr="004461FA" w:rsidRDefault="007F6BB1" w:rsidP="007F6BB1">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7F6BB1" w:rsidRPr="00BF3195" w:rsidRDefault="007F6BB1" w:rsidP="007F6BB1">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7F6BB1" w:rsidRPr="00CD0893" w:rsidRDefault="007F6BB1" w:rsidP="00E40912">
      <w:pPr>
        <w:pStyle w:val="af5"/>
        <w:numPr>
          <w:ilvl w:val="0"/>
          <w:numId w:val="62"/>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7F6BB1" w:rsidRPr="00CD0893" w:rsidRDefault="007F6BB1" w:rsidP="00E40912">
      <w:pPr>
        <w:pStyle w:val="af5"/>
        <w:numPr>
          <w:ilvl w:val="0"/>
          <w:numId w:val="62"/>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7F6BB1" w:rsidRPr="00CD0893" w:rsidRDefault="007F6BB1" w:rsidP="00E40912">
      <w:pPr>
        <w:pStyle w:val="af5"/>
        <w:numPr>
          <w:ilvl w:val="0"/>
          <w:numId w:val="62"/>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7F6BB1" w:rsidRPr="00CD0893" w:rsidRDefault="007F6BB1" w:rsidP="00E40912">
      <w:pPr>
        <w:pStyle w:val="af5"/>
        <w:numPr>
          <w:ilvl w:val="0"/>
          <w:numId w:val="62"/>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7F6BB1" w:rsidRPr="00BF3195" w:rsidRDefault="007F6BB1" w:rsidP="007F6BB1">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7F6BB1" w:rsidRPr="00CD0893" w:rsidRDefault="007F6BB1" w:rsidP="00E40912">
      <w:pPr>
        <w:pStyle w:val="af5"/>
        <w:numPr>
          <w:ilvl w:val="0"/>
          <w:numId w:val="64"/>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7F6BB1" w:rsidRPr="008322E8" w:rsidRDefault="007F6BB1" w:rsidP="00E40912">
      <w:pPr>
        <w:pStyle w:val="af5"/>
        <w:numPr>
          <w:ilvl w:val="1"/>
          <w:numId w:val="61"/>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7F6BB1" w:rsidRPr="005C2228" w:rsidRDefault="007F6BB1" w:rsidP="00E40912">
      <w:pPr>
        <w:pStyle w:val="af5"/>
        <w:numPr>
          <w:ilvl w:val="1"/>
          <w:numId w:val="61"/>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7F6BB1" w:rsidRPr="008322E8" w:rsidRDefault="007F6BB1" w:rsidP="00E40912">
      <w:pPr>
        <w:pStyle w:val="af5"/>
        <w:numPr>
          <w:ilvl w:val="1"/>
          <w:numId w:val="61"/>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7F6BB1" w:rsidRDefault="007F6BB1" w:rsidP="007F6BB1">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7F6BB1" w:rsidRPr="00CD0893" w:rsidRDefault="007F6BB1" w:rsidP="00E40912">
      <w:pPr>
        <w:pStyle w:val="af5"/>
        <w:numPr>
          <w:ilvl w:val="0"/>
          <w:numId w:val="63"/>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7F6BB1" w:rsidRPr="008322E8" w:rsidRDefault="007F6BB1" w:rsidP="00E40912">
      <w:pPr>
        <w:pStyle w:val="af5"/>
        <w:numPr>
          <w:ilvl w:val="1"/>
          <w:numId w:val="61"/>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7F6BB1" w:rsidRPr="008322E8" w:rsidRDefault="007F6BB1" w:rsidP="00E40912">
      <w:pPr>
        <w:pStyle w:val="af5"/>
        <w:numPr>
          <w:ilvl w:val="1"/>
          <w:numId w:val="61"/>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7F6BB1" w:rsidRPr="005C2228" w:rsidRDefault="007F6BB1" w:rsidP="00E40912">
      <w:pPr>
        <w:pStyle w:val="af5"/>
        <w:numPr>
          <w:ilvl w:val="1"/>
          <w:numId w:val="61"/>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7F6BB1" w:rsidRPr="008322E8" w:rsidRDefault="007F6BB1" w:rsidP="00E40912">
      <w:pPr>
        <w:pStyle w:val="af5"/>
        <w:numPr>
          <w:ilvl w:val="1"/>
          <w:numId w:val="61"/>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7F6BB1" w:rsidRDefault="007F6BB1" w:rsidP="007F6BB1">
      <w:pPr>
        <w:pStyle w:val="af5"/>
        <w:spacing w:after="0" w:line="240" w:lineRule="auto"/>
        <w:ind w:left="0" w:firstLine="709"/>
        <w:contextualSpacing w:val="0"/>
        <w:jc w:val="both"/>
        <w:rPr>
          <w:rFonts w:ascii="Times New Roman" w:hAnsi="Times New Roman"/>
          <w:i/>
          <w:sz w:val="24"/>
          <w:szCs w:val="24"/>
        </w:rPr>
      </w:pP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7F6BB1"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Default="007F6BB1" w:rsidP="007F6BB1">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Default="007F6BB1" w:rsidP="007F6BB1">
      <w:pPr>
        <w:spacing w:after="0" w:line="240" w:lineRule="auto"/>
        <w:ind w:firstLine="709"/>
        <w:jc w:val="both"/>
        <w:rPr>
          <w:rFonts w:ascii="Times New Roman" w:hAnsi="Times New Roman"/>
          <w:b/>
          <w:sz w:val="24"/>
          <w:szCs w:val="24"/>
        </w:rPr>
      </w:pPr>
    </w:p>
    <w:p w:rsidR="007F6BB1" w:rsidRDefault="007F6BB1" w:rsidP="007F6BB1">
      <w:pPr>
        <w:spacing w:after="0" w:line="240" w:lineRule="auto"/>
        <w:ind w:firstLine="709"/>
        <w:jc w:val="both"/>
        <w:rPr>
          <w:rFonts w:ascii="Times New Roman" w:hAnsi="Times New Roman"/>
          <w:b/>
          <w:sz w:val="24"/>
          <w:szCs w:val="24"/>
        </w:rPr>
      </w:pPr>
    </w:p>
    <w:p w:rsidR="007F6BB1" w:rsidRDefault="007F6BB1" w:rsidP="007F6BB1">
      <w:pPr>
        <w:spacing w:line="240" w:lineRule="auto"/>
        <w:ind w:firstLine="851"/>
        <w:rPr>
          <w:rFonts w:ascii="Times New Roman" w:hAnsi="Times New Roman"/>
          <w:b/>
          <w:sz w:val="24"/>
          <w:szCs w:val="24"/>
          <w:u w:val="single"/>
        </w:rPr>
      </w:pPr>
      <w:r>
        <w:rPr>
          <w:rFonts w:ascii="Times New Roman" w:hAnsi="Times New Roman"/>
          <w:b/>
          <w:sz w:val="24"/>
          <w:szCs w:val="24"/>
          <w:u w:val="single"/>
        </w:rPr>
        <w:t>СХ-2</w:t>
      </w:r>
      <w:r w:rsidRPr="00CD0893">
        <w:rPr>
          <w:rFonts w:ascii="Times New Roman" w:hAnsi="Times New Roman"/>
          <w:b/>
          <w:sz w:val="24"/>
          <w:szCs w:val="24"/>
          <w:u w:val="single"/>
        </w:rPr>
        <w:t xml:space="preserve">.  </w:t>
      </w:r>
      <w:r>
        <w:rPr>
          <w:rFonts w:ascii="Times New Roman" w:hAnsi="Times New Roman"/>
          <w:b/>
          <w:sz w:val="24"/>
          <w:szCs w:val="24"/>
          <w:u w:val="single"/>
        </w:rPr>
        <w:t>Зона с</w:t>
      </w:r>
      <w:r>
        <w:rPr>
          <w:rFonts w:ascii="Times New Roman" w:hAnsi="Times New Roman"/>
          <w:b/>
          <w:bCs/>
          <w:sz w:val="24"/>
          <w:szCs w:val="24"/>
          <w:u w:val="single"/>
        </w:rPr>
        <w:t>ельскохозяйственного назначения*</w:t>
      </w:r>
      <w:r w:rsidRPr="000B117D">
        <w:rPr>
          <w:rFonts w:ascii="Times New Roman" w:hAnsi="Times New Roman"/>
          <w:b/>
          <w:sz w:val="24"/>
          <w:szCs w:val="24"/>
          <w:u w:val="single"/>
        </w:rPr>
        <w:t>.</w:t>
      </w:r>
    </w:p>
    <w:p w:rsidR="007F6BB1" w:rsidRDefault="007F6BB1" w:rsidP="007F6BB1">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7F6BB1" w:rsidRPr="000D256B" w:rsidRDefault="007F6BB1" w:rsidP="007F6BB1">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7F6BB1" w:rsidRPr="0038389E" w:rsidRDefault="007F6BB1" w:rsidP="007F6BB1">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7F6BB1"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7F6BB1" w:rsidRPr="00ED6C97" w:rsidRDefault="007F6BB1" w:rsidP="007F6BB1">
      <w:pPr>
        <w:pStyle w:val="af5"/>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7F6BB1" w:rsidRPr="0038389E" w:rsidRDefault="007F6BB1" w:rsidP="007F6BB1">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7F6BB1" w:rsidRPr="0038389E" w:rsidRDefault="007F6BB1" w:rsidP="007F6BB1">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7F6BB1" w:rsidRDefault="007F6BB1" w:rsidP="007F6BB1">
      <w:pPr>
        <w:pStyle w:val="af5"/>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7F6BB1" w:rsidRPr="0038389E" w:rsidRDefault="007F6BB1" w:rsidP="007F6BB1">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7F6BB1" w:rsidRPr="0038389E" w:rsidRDefault="007F6BB1" w:rsidP="007F6BB1">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7F6BB1" w:rsidRPr="0038389E" w:rsidRDefault="007F6BB1" w:rsidP="007F6BB1">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7F6BB1" w:rsidRDefault="007F6BB1" w:rsidP="007F6BB1">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7F6BB1" w:rsidRDefault="007F6BB1" w:rsidP="007F6BB1">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7F6BB1" w:rsidRPr="00291D6A" w:rsidRDefault="007F6BB1" w:rsidP="007F6BB1">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7F6BB1" w:rsidRPr="005A28AD" w:rsidRDefault="007F6BB1" w:rsidP="007F6BB1">
      <w:pPr>
        <w:spacing w:after="0" w:line="240" w:lineRule="auto"/>
        <w:ind w:firstLine="709"/>
        <w:contextualSpacing/>
        <w:jc w:val="both"/>
        <w:rPr>
          <w:rFonts w:ascii="Times New Roman" w:hAnsi="Times New Roman"/>
          <w:sz w:val="24"/>
          <w:szCs w:val="24"/>
        </w:rPr>
      </w:pPr>
    </w:p>
    <w:p w:rsidR="007F6BB1" w:rsidRPr="006B1DEE" w:rsidRDefault="007F6BB1" w:rsidP="007F6BB1">
      <w:pPr>
        <w:autoSpaceDE w:val="0"/>
        <w:autoSpaceDN w:val="0"/>
        <w:adjustRightInd w:val="0"/>
        <w:spacing w:after="0" w:line="240" w:lineRule="auto"/>
        <w:ind w:firstLine="709"/>
        <w:jc w:val="both"/>
        <w:rPr>
          <w:rFonts w:ascii="Times New Roman" w:hAnsi="Times New Roman"/>
          <w:b/>
          <w:i/>
          <w:sz w:val="24"/>
        </w:rPr>
      </w:pPr>
      <w:r w:rsidRPr="006B1DEE">
        <w:rPr>
          <w:rFonts w:ascii="Times New Roman" w:eastAsia="Calibri" w:hAnsi="Times New Roman"/>
          <w:b/>
          <w:i/>
          <w:color w:val="000000"/>
          <w:sz w:val="24"/>
          <w:szCs w:val="23"/>
          <w:lang w:eastAsia="en-US"/>
        </w:rPr>
        <w:t xml:space="preserve">*На </w:t>
      </w:r>
      <w:r w:rsidRPr="006B1DEE">
        <w:rPr>
          <w:rFonts w:ascii="Times New Roman" w:hAnsi="Times New Roman"/>
          <w:b/>
          <w:i/>
          <w:sz w:val="24"/>
        </w:rPr>
        <w:t>земли сельскохозяйственных угодий в составе земель сельскохозяйственного назначения</w:t>
      </w:r>
      <w:r w:rsidRPr="006B1DEE">
        <w:rPr>
          <w:rFonts w:ascii="Times New Roman" w:eastAsia="Calibri" w:hAnsi="Times New Roman"/>
          <w:b/>
          <w:i/>
          <w:color w:val="000000"/>
          <w:sz w:val="24"/>
          <w:szCs w:val="23"/>
          <w:lang w:eastAsia="en-US"/>
        </w:rPr>
        <w:t xml:space="preserve"> градостроительные регламенты не устанавливаются</w:t>
      </w:r>
      <w:r w:rsidRPr="006B1DEE">
        <w:rPr>
          <w:rFonts w:ascii="Times New Roman" w:hAnsi="Times New Roman"/>
          <w:b/>
          <w:i/>
          <w:sz w:val="24"/>
        </w:rPr>
        <w:t>.</w:t>
      </w:r>
    </w:p>
    <w:p w:rsidR="007F6BB1" w:rsidRDefault="007F6BB1" w:rsidP="007F6BB1">
      <w:pPr>
        <w:spacing w:after="0" w:line="240" w:lineRule="auto"/>
        <w:ind w:left="720"/>
        <w:rPr>
          <w:rFonts w:ascii="Times New Roman" w:hAnsi="Times New Roman"/>
          <w:b/>
          <w:sz w:val="24"/>
          <w:szCs w:val="24"/>
        </w:rPr>
      </w:pP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7F6BB1"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Default="007F6BB1" w:rsidP="007F6BB1">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Default="007F6BB1" w:rsidP="007F6BB1">
      <w:pPr>
        <w:spacing w:after="0" w:line="240" w:lineRule="auto"/>
        <w:ind w:firstLine="709"/>
        <w:jc w:val="both"/>
        <w:rPr>
          <w:rFonts w:ascii="Times New Roman" w:hAnsi="Times New Roman"/>
          <w:b/>
          <w:iCs/>
          <w:sz w:val="24"/>
          <w:szCs w:val="24"/>
        </w:rPr>
      </w:pPr>
    </w:p>
    <w:p w:rsidR="007F6BB1" w:rsidRDefault="007F6BB1" w:rsidP="007F6BB1">
      <w:pPr>
        <w:spacing w:after="0" w:line="240" w:lineRule="auto"/>
        <w:ind w:firstLine="709"/>
        <w:jc w:val="both"/>
        <w:rPr>
          <w:rFonts w:ascii="Times New Roman" w:hAnsi="Times New Roman"/>
          <w:b/>
          <w:iCs/>
          <w:sz w:val="24"/>
          <w:szCs w:val="24"/>
        </w:rPr>
      </w:pPr>
    </w:p>
    <w:p w:rsidR="007F6BB1" w:rsidRDefault="007F6BB1" w:rsidP="007F6BB1">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5</w:t>
      </w:r>
      <w:r w:rsidRPr="00CD0893">
        <w:rPr>
          <w:rFonts w:ascii="Times New Roman" w:hAnsi="Times New Roman"/>
          <w:b/>
          <w:iCs/>
          <w:sz w:val="24"/>
          <w:szCs w:val="24"/>
        </w:rPr>
        <w:t xml:space="preserve">.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7F6BB1" w:rsidRDefault="007F6BB1" w:rsidP="007F6BB1">
      <w:pPr>
        <w:spacing w:after="0" w:line="240" w:lineRule="auto"/>
        <w:ind w:firstLine="851"/>
        <w:jc w:val="both"/>
        <w:rPr>
          <w:rFonts w:ascii="Times New Roman" w:hAnsi="Times New Roman"/>
          <w:b/>
          <w:bCs/>
          <w:iCs/>
          <w:sz w:val="24"/>
          <w:szCs w:val="24"/>
          <w:u w:val="single"/>
        </w:rPr>
      </w:pPr>
    </w:p>
    <w:p w:rsidR="007F6BB1" w:rsidRPr="00CD0893" w:rsidRDefault="007F6BB1" w:rsidP="007F6BB1">
      <w:pPr>
        <w:spacing w:before="120" w:after="12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И-1</w:t>
      </w:r>
      <w:r w:rsidRPr="00CD0893">
        <w:rPr>
          <w:rFonts w:ascii="Times New Roman" w:hAnsi="Times New Roman"/>
          <w:b/>
          <w:bCs/>
          <w:sz w:val="24"/>
          <w:szCs w:val="24"/>
          <w:u w:val="single"/>
        </w:rPr>
        <w:t xml:space="preserve">. Зона </w:t>
      </w:r>
      <w:r>
        <w:rPr>
          <w:rFonts w:ascii="Times New Roman" w:hAnsi="Times New Roman"/>
          <w:b/>
          <w:bCs/>
          <w:sz w:val="24"/>
          <w:szCs w:val="24"/>
          <w:u w:val="single"/>
        </w:rPr>
        <w:t>инженерной инфраструктуры</w:t>
      </w:r>
    </w:p>
    <w:p w:rsidR="007F6BB1" w:rsidRPr="00CD0893" w:rsidRDefault="007F6BB1" w:rsidP="007F6BB1">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F6BB1" w:rsidRPr="001D3BB2" w:rsidRDefault="007F6BB1" w:rsidP="007F6BB1">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7F6BB1" w:rsidRPr="001D3BB2" w:rsidRDefault="007F6BB1" w:rsidP="007F6BB1">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7F6BB1"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7F6BB1" w:rsidRDefault="007F6BB1" w:rsidP="007F6BB1">
      <w:pPr>
        <w:pStyle w:val="af5"/>
        <w:spacing w:after="0" w:line="240" w:lineRule="auto"/>
        <w:ind w:left="709"/>
        <w:contextualSpacing w:val="0"/>
        <w:jc w:val="both"/>
        <w:rPr>
          <w:rFonts w:ascii="Times New Roman" w:hAnsi="Times New Roman"/>
          <w:iCs/>
          <w:sz w:val="24"/>
          <w:szCs w:val="24"/>
        </w:rPr>
      </w:pPr>
    </w:p>
    <w:p w:rsidR="007F6BB1" w:rsidRPr="00E857A0" w:rsidRDefault="007F6BB1" w:rsidP="007F6BB1">
      <w:pPr>
        <w:spacing w:before="120" w:after="120" w:line="240" w:lineRule="auto"/>
        <w:ind w:firstLine="709"/>
        <w:jc w:val="both"/>
        <w:rPr>
          <w:rFonts w:ascii="Times New Roman" w:hAnsi="Times New Roman"/>
          <w:b/>
          <w:i/>
          <w:iCs/>
          <w:sz w:val="24"/>
          <w:szCs w:val="24"/>
          <w:u w:val="single"/>
        </w:rPr>
      </w:pPr>
      <w:r w:rsidRPr="00CD0893">
        <w:rPr>
          <w:rFonts w:ascii="Times New Roman" w:hAnsi="Times New Roman"/>
          <w:b/>
          <w:bCs/>
          <w:i/>
          <w:sz w:val="24"/>
          <w:szCs w:val="24"/>
          <w:u w:val="single"/>
        </w:rPr>
        <w:t>Условно разрешенные виды использования</w:t>
      </w:r>
      <w:r w:rsidRPr="00E857A0">
        <w:rPr>
          <w:rFonts w:ascii="Times New Roman" w:hAnsi="Times New Roman"/>
          <w:b/>
          <w:i/>
          <w:iCs/>
          <w:sz w:val="24"/>
          <w:szCs w:val="24"/>
          <w:u w:val="single"/>
        </w:rPr>
        <w:t>:</w:t>
      </w:r>
    </w:p>
    <w:p w:rsidR="007F6BB1" w:rsidRDefault="007F6BB1" w:rsidP="007F6BB1">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7F6BB1" w:rsidRDefault="007F6BB1" w:rsidP="007F6BB1">
      <w:pPr>
        <w:pStyle w:val="af5"/>
        <w:spacing w:after="0" w:line="240" w:lineRule="auto"/>
        <w:ind w:left="709"/>
        <w:contextualSpacing w:val="0"/>
        <w:jc w:val="both"/>
        <w:rPr>
          <w:rFonts w:ascii="Times New Roman" w:hAnsi="Times New Roman"/>
          <w:iCs/>
          <w:sz w:val="24"/>
          <w:szCs w:val="24"/>
        </w:rPr>
      </w:pPr>
      <w:r>
        <w:rPr>
          <w:szCs w:val="24"/>
        </w:rPr>
        <w:t xml:space="preserve">- </w:t>
      </w:r>
      <w:r w:rsidRPr="00107795">
        <w:rPr>
          <w:rFonts w:ascii="Times New Roman" w:hAnsi="Times New Roman"/>
          <w:sz w:val="24"/>
          <w:szCs w:val="24"/>
        </w:rPr>
        <w:t>землеройные и другие работы.</w:t>
      </w:r>
    </w:p>
    <w:p w:rsidR="007F6BB1" w:rsidRDefault="007F6BB1" w:rsidP="007F6BB1">
      <w:pPr>
        <w:pStyle w:val="af5"/>
        <w:spacing w:after="0" w:line="240" w:lineRule="auto"/>
        <w:ind w:left="0" w:firstLine="851"/>
        <w:jc w:val="both"/>
        <w:rPr>
          <w:rFonts w:ascii="Times New Roman" w:hAnsi="Times New Roman"/>
          <w:i/>
          <w:sz w:val="24"/>
          <w:szCs w:val="24"/>
        </w:rPr>
      </w:pP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И-1</w:t>
      </w:r>
      <w:r w:rsidRPr="00517BC2">
        <w:rPr>
          <w:rFonts w:ascii="Times New Roman" w:hAnsi="Times New Roman"/>
          <w:i/>
          <w:sz w:val="24"/>
          <w:szCs w:val="24"/>
        </w:rPr>
        <w:t xml:space="preserve"> включают в себя:</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7F6BB1" w:rsidRDefault="007F6BB1" w:rsidP="007F6BB1">
      <w:pPr>
        <w:spacing w:after="0" w:line="240" w:lineRule="auto"/>
        <w:ind w:firstLine="851"/>
        <w:jc w:val="both"/>
        <w:rPr>
          <w:rFonts w:ascii="Times New Roman" w:hAnsi="Times New Roman"/>
          <w:b/>
          <w:bCs/>
          <w:iCs/>
          <w:sz w:val="24"/>
          <w:szCs w:val="24"/>
          <w:u w:val="single"/>
        </w:rPr>
      </w:pPr>
    </w:p>
    <w:p w:rsidR="007F6BB1" w:rsidRDefault="007F6BB1" w:rsidP="007F6BB1">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Т</w:t>
      </w:r>
      <w:r w:rsidRPr="00D66247">
        <w:rPr>
          <w:rFonts w:ascii="Times New Roman" w:hAnsi="Times New Roman"/>
          <w:b/>
          <w:bCs/>
          <w:iCs/>
          <w:sz w:val="24"/>
          <w:szCs w:val="24"/>
          <w:u w:val="single"/>
        </w:rPr>
        <w:t xml:space="preserve">-1.  Зона </w:t>
      </w:r>
      <w:r w:rsidRPr="00CD0893">
        <w:rPr>
          <w:rFonts w:ascii="Times New Roman" w:hAnsi="Times New Roman"/>
          <w:b/>
          <w:bCs/>
          <w:sz w:val="24"/>
          <w:szCs w:val="24"/>
          <w:u w:val="single"/>
        </w:rPr>
        <w:t xml:space="preserve">транспортной </w:t>
      </w:r>
      <w:r w:rsidRPr="00D66247">
        <w:rPr>
          <w:rFonts w:ascii="Times New Roman" w:hAnsi="Times New Roman"/>
          <w:b/>
          <w:bCs/>
          <w:iCs/>
          <w:sz w:val="24"/>
          <w:szCs w:val="24"/>
          <w:u w:val="single"/>
        </w:rPr>
        <w:t>инфраструктуры.</w:t>
      </w:r>
    </w:p>
    <w:p w:rsidR="007F6BB1" w:rsidRDefault="007F6BB1" w:rsidP="007F6BB1">
      <w:pPr>
        <w:spacing w:after="0" w:line="240" w:lineRule="auto"/>
        <w:ind w:firstLine="851"/>
        <w:jc w:val="both"/>
        <w:rPr>
          <w:rFonts w:ascii="Times New Roman" w:hAnsi="Times New Roman"/>
          <w:b/>
          <w:bCs/>
          <w:iCs/>
          <w:sz w:val="24"/>
          <w:szCs w:val="24"/>
          <w:u w:val="single"/>
        </w:rPr>
      </w:pPr>
    </w:p>
    <w:p w:rsidR="007F6BB1" w:rsidRPr="00CD0893" w:rsidRDefault="007F6BB1" w:rsidP="007F6BB1">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F6BB1" w:rsidRPr="001D3BB2" w:rsidRDefault="007F6BB1" w:rsidP="007F6BB1">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7F6BB1" w:rsidRPr="001D3BB2" w:rsidRDefault="007F6BB1" w:rsidP="007F6BB1">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7F6BB1"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7F6BB1" w:rsidRDefault="007F6BB1" w:rsidP="007F6BB1">
      <w:pPr>
        <w:pStyle w:val="af5"/>
        <w:spacing w:after="0" w:line="240" w:lineRule="auto"/>
        <w:ind w:left="709"/>
        <w:contextualSpacing w:val="0"/>
        <w:jc w:val="both"/>
        <w:rPr>
          <w:rFonts w:ascii="Times New Roman" w:hAnsi="Times New Roman"/>
          <w:iCs/>
          <w:sz w:val="24"/>
          <w:szCs w:val="24"/>
        </w:rPr>
      </w:pPr>
    </w:p>
    <w:p w:rsidR="007F6BB1" w:rsidRPr="00CD0893" w:rsidRDefault="007F6BB1" w:rsidP="007F6BB1">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Pr="00CD0893" w:rsidRDefault="007F6BB1" w:rsidP="00E40912">
      <w:pPr>
        <w:pStyle w:val="nienie"/>
        <w:numPr>
          <w:ilvl w:val="0"/>
          <w:numId w:val="5"/>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7F6BB1" w:rsidRPr="00CD0893" w:rsidRDefault="007F6BB1" w:rsidP="00E40912">
      <w:pPr>
        <w:pStyle w:val="nienie"/>
        <w:numPr>
          <w:ilvl w:val="0"/>
          <w:numId w:val="5"/>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7F6BB1" w:rsidRPr="00CD0893" w:rsidRDefault="007F6BB1" w:rsidP="00E40912">
      <w:pPr>
        <w:pStyle w:val="nienie"/>
        <w:numPr>
          <w:ilvl w:val="0"/>
          <w:numId w:val="5"/>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7F6BB1" w:rsidRDefault="007F6BB1" w:rsidP="00E40912">
      <w:pPr>
        <w:pStyle w:val="nienie"/>
        <w:numPr>
          <w:ilvl w:val="0"/>
          <w:numId w:val="5"/>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7F6BB1" w:rsidRPr="00CD0893" w:rsidRDefault="007F6BB1" w:rsidP="007F6BB1">
      <w:pPr>
        <w:pStyle w:val="nienie"/>
        <w:ind w:firstLine="0"/>
        <w:rPr>
          <w:rFonts w:ascii="Times New Roman" w:hAnsi="Times New Roman" w:cs="Times New Roman"/>
        </w:rPr>
      </w:pP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Т</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Default="007F6BB1" w:rsidP="007F6BB1">
      <w:pPr>
        <w:spacing w:after="0" w:line="240" w:lineRule="auto"/>
        <w:ind w:firstLine="709"/>
        <w:jc w:val="both"/>
        <w:rPr>
          <w:rFonts w:ascii="Times New Roman" w:hAnsi="Times New Roman"/>
          <w:b/>
          <w:iCs/>
          <w:sz w:val="24"/>
          <w:szCs w:val="24"/>
        </w:rPr>
      </w:pPr>
    </w:p>
    <w:p w:rsidR="007F6BB1" w:rsidRDefault="007F6BB1" w:rsidP="007F6BB1">
      <w:pPr>
        <w:spacing w:after="0" w:line="240" w:lineRule="auto"/>
        <w:ind w:firstLine="709"/>
        <w:jc w:val="both"/>
        <w:rPr>
          <w:rFonts w:ascii="Times New Roman" w:hAnsi="Times New Roman"/>
          <w:b/>
          <w:iCs/>
          <w:sz w:val="24"/>
          <w:szCs w:val="24"/>
        </w:rPr>
      </w:pPr>
    </w:p>
    <w:p w:rsidR="007F6BB1" w:rsidRDefault="007F6BB1" w:rsidP="007F6BB1">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Градостроительные регламенты. Рекреационные зоны.</w:t>
      </w:r>
    </w:p>
    <w:p w:rsidR="007F6BB1" w:rsidRDefault="007F6BB1" w:rsidP="007F6BB1">
      <w:pPr>
        <w:spacing w:after="0" w:line="240" w:lineRule="auto"/>
        <w:ind w:firstLine="709"/>
        <w:jc w:val="both"/>
        <w:rPr>
          <w:rFonts w:ascii="Times New Roman" w:hAnsi="Times New Roman"/>
          <w:b/>
          <w:iCs/>
          <w:sz w:val="24"/>
          <w:szCs w:val="24"/>
        </w:rPr>
      </w:pPr>
    </w:p>
    <w:p w:rsidR="007F6BB1" w:rsidRPr="00CD0893"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Pr>
          <w:rFonts w:ascii="Times New Roman" w:hAnsi="Times New Roman"/>
          <w:b/>
          <w:bCs/>
          <w:sz w:val="24"/>
          <w:szCs w:val="24"/>
          <w:u w:val="single"/>
        </w:rPr>
        <w:t>-1</w:t>
      </w:r>
      <w:r w:rsidRPr="00CD0893">
        <w:rPr>
          <w:rFonts w:ascii="Times New Roman" w:hAnsi="Times New Roman"/>
          <w:b/>
          <w:bCs/>
          <w:sz w:val="24"/>
          <w:szCs w:val="24"/>
          <w:u w:val="single"/>
        </w:rPr>
        <w:t xml:space="preserve">.  </w:t>
      </w:r>
      <w:r>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Pr>
          <w:rFonts w:ascii="Times New Roman" w:hAnsi="Times New Roman"/>
          <w:sz w:val="24"/>
          <w:szCs w:val="24"/>
        </w:rPr>
        <w:t xml:space="preserve">, </w:t>
      </w:r>
      <w:r w:rsidRPr="00CD0893">
        <w:rPr>
          <w:rFonts w:ascii="Times New Roman" w:hAnsi="Times New Roman"/>
          <w:sz w:val="24"/>
          <w:szCs w:val="24"/>
        </w:rPr>
        <w:t>размещения спортивных сооружений и комплексов местного значения,</w:t>
      </w:r>
      <w:r w:rsidR="00BD1778">
        <w:rPr>
          <w:rFonts w:ascii="Times New Roman" w:hAnsi="Times New Roman"/>
          <w:sz w:val="24"/>
          <w:szCs w:val="24"/>
        </w:rPr>
        <w:t xml:space="preserve"> </w:t>
      </w:r>
      <w:r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F6BB1" w:rsidRPr="00CD0893" w:rsidRDefault="007F6BB1" w:rsidP="007F6BB1">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F6BB1" w:rsidRPr="00CD0893" w:rsidRDefault="007F6BB1" w:rsidP="007F6BB1">
      <w:pPr>
        <w:spacing w:after="0" w:line="240" w:lineRule="auto"/>
        <w:ind w:firstLine="709"/>
        <w:jc w:val="both"/>
        <w:rPr>
          <w:rFonts w:ascii="Times New Roman" w:hAnsi="Times New Roman"/>
          <w:b/>
          <w:bCs/>
          <w:sz w:val="24"/>
          <w:szCs w:val="24"/>
          <w:u w:val="single"/>
        </w:rPr>
      </w:pPr>
    </w:p>
    <w:p w:rsidR="007F6BB1" w:rsidRPr="00CD0893" w:rsidRDefault="007F6BB1" w:rsidP="007F6BB1">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7F6BB1"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7F6BB1" w:rsidRPr="00CD0893" w:rsidRDefault="007F6BB1" w:rsidP="00E40912">
      <w:pPr>
        <w:pStyle w:val="af5"/>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7F6BB1" w:rsidRPr="00CD0893" w:rsidRDefault="007F6BB1" w:rsidP="00E40912">
      <w:pPr>
        <w:pStyle w:val="af5"/>
        <w:numPr>
          <w:ilvl w:val="0"/>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7F6BB1" w:rsidRPr="00CD0893" w:rsidRDefault="007F6BB1" w:rsidP="00E40912">
      <w:pPr>
        <w:pStyle w:val="af5"/>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7F6BB1" w:rsidRPr="00CD0893" w:rsidRDefault="007F6BB1" w:rsidP="00E40912">
      <w:pPr>
        <w:pStyle w:val="af5"/>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7F6BB1" w:rsidRDefault="007F6BB1" w:rsidP="00E40912">
      <w:pPr>
        <w:pStyle w:val="af5"/>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7F6BB1" w:rsidRPr="00CD0893" w:rsidRDefault="007F6BB1" w:rsidP="00E40912">
      <w:pPr>
        <w:pStyle w:val="af5"/>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конно–спортивные базы;</w:t>
      </w:r>
    </w:p>
    <w:p w:rsidR="007F6BB1" w:rsidRDefault="007F6BB1" w:rsidP="00E40912">
      <w:pPr>
        <w:pStyle w:val="af5"/>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7F6BB1" w:rsidRPr="00CD0893"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7F6BB1" w:rsidRDefault="007F6BB1" w:rsidP="00E40912">
      <w:pPr>
        <w:pStyle w:val="af5"/>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7F6BB1" w:rsidRPr="00CD0893" w:rsidRDefault="007F6BB1" w:rsidP="007F6BB1">
      <w:pPr>
        <w:pStyle w:val="af5"/>
        <w:spacing w:after="0" w:line="240" w:lineRule="auto"/>
        <w:ind w:left="709"/>
        <w:contextualSpacing w:val="0"/>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7F6BB1"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7F6BB1" w:rsidRPr="00CD0893" w:rsidRDefault="007F6BB1" w:rsidP="00E40912">
      <w:pPr>
        <w:pStyle w:val="af5"/>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7F6BB1" w:rsidRPr="00CA67E1" w:rsidRDefault="007F6BB1" w:rsidP="00E40912">
      <w:pPr>
        <w:pStyle w:val="af5"/>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CD0893" w:rsidRDefault="007F6BB1" w:rsidP="007F6BB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7F6BB1" w:rsidRPr="00CD0893"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7F6BB1"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7F6BB1" w:rsidRDefault="007F6BB1" w:rsidP="00E40912">
      <w:pPr>
        <w:pStyle w:val="af5"/>
        <w:numPr>
          <w:ilvl w:val="0"/>
          <w:numId w:val="3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F6BB1" w:rsidRPr="00EE5596" w:rsidRDefault="007F6BB1" w:rsidP="00E40912">
      <w:pPr>
        <w:pStyle w:val="af5"/>
        <w:numPr>
          <w:ilvl w:val="0"/>
          <w:numId w:val="3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r>
        <w:rPr>
          <w:rFonts w:ascii="Times New Roman" w:hAnsi="Times New Roman"/>
          <w:sz w:val="24"/>
          <w:szCs w:val="24"/>
        </w:rPr>
        <w:t>;</w:t>
      </w:r>
    </w:p>
    <w:p w:rsidR="007F6BB1" w:rsidRDefault="007F6BB1" w:rsidP="00E40912">
      <w:pPr>
        <w:pStyle w:val="af5"/>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Pr>
          <w:rFonts w:ascii="Times New Roman" w:hAnsi="Times New Roman"/>
          <w:sz w:val="24"/>
          <w:szCs w:val="24"/>
        </w:rPr>
        <w:t>живания и общественного питания;</w:t>
      </w:r>
    </w:p>
    <w:p w:rsidR="007F6BB1" w:rsidRDefault="007F6BB1" w:rsidP="00E40912">
      <w:pPr>
        <w:pStyle w:val="af5"/>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7F6BB1" w:rsidRPr="00EE5596" w:rsidRDefault="007F6BB1" w:rsidP="00E40912">
      <w:pPr>
        <w:pStyle w:val="af5"/>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7F6BB1" w:rsidRPr="00CD0893" w:rsidRDefault="007F6BB1" w:rsidP="00E40912">
      <w:pPr>
        <w:pStyle w:val="af5"/>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7F6BB1" w:rsidRPr="00CD0893" w:rsidRDefault="007F6BB1" w:rsidP="007F6BB1">
      <w:pPr>
        <w:pStyle w:val="af5"/>
        <w:spacing w:after="0" w:line="240" w:lineRule="auto"/>
        <w:ind w:left="0" w:firstLine="709"/>
        <w:contextualSpacing w:val="0"/>
        <w:jc w:val="both"/>
        <w:rPr>
          <w:rFonts w:ascii="Times New Roman" w:hAnsi="Times New Roman"/>
          <w:sz w:val="24"/>
          <w:szCs w:val="24"/>
        </w:rPr>
      </w:pP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7F6BB1"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7F6BB1" w:rsidRPr="00517BC2" w:rsidRDefault="007F6BB1" w:rsidP="007F6BB1">
      <w:pPr>
        <w:pStyle w:val="af5"/>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7F6BB1" w:rsidRPr="00517BC2" w:rsidRDefault="007F6BB1" w:rsidP="007F6BB1">
      <w:pPr>
        <w:pStyle w:val="af5"/>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7F6BB1" w:rsidRPr="00517BC2" w:rsidRDefault="007F6BB1" w:rsidP="007F6BB1">
      <w:pPr>
        <w:pStyle w:val="af5"/>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7F6BB1" w:rsidRPr="00517BC2" w:rsidRDefault="007F6BB1" w:rsidP="007F6BB1">
      <w:pPr>
        <w:pStyle w:val="af5"/>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7F6BB1" w:rsidRDefault="007F6BB1" w:rsidP="007F6BB1">
      <w:pPr>
        <w:pStyle w:val="af5"/>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7F6BB1" w:rsidRDefault="007F6BB1" w:rsidP="007F6BB1">
      <w:pPr>
        <w:pStyle w:val="af5"/>
        <w:spacing w:after="0" w:line="240" w:lineRule="auto"/>
        <w:ind w:left="0" w:firstLine="851"/>
        <w:jc w:val="both"/>
        <w:rPr>
          <w:rFonts w:ascii="Times New Roman" w:hAnsi="Times New Roman"/>
          <w:i/>
          <w:sz w:val="24"/>
          <w:szCs w:val="24"/>
        </w:rPr>
      </w:pP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Pr="009A47B2" w:rsidRDefault="007F6BB1" w:rsidP="007F6BB1">
      <w:pPr>
        <w:pStyle w:val="af5"/>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F6BB1" w:rsidRPr="00CD0893" w:rsidRDefault="007F6BB1" w:rsidP="007F6BB1">
      <w:pPr>
        <w:pStyle w:val="af5"/>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7F6BB1" w:rsidRPr="00CD0893" w:rsidRDefault="007F6BB1" w:rsidP="007F6BB1">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F6BB1" w:rsidRDefault="007F6BB1" w:rsidP="007F6BB1">
      <w:pPr>
        <w:spacing w:after="0" w:line="240" w:lineRule="auto"/>
        <w:ind w:firstLine="709"/>
        <w:jc w:val="both"/>
        <w:rPr>
          <w:rFonts w:ascii="Times New Roman" w:hAnsi="Times New Roman"/>
          <w:b/>
          <w:bCs/>
          <w:sz w:val="24"/>
          <w:szCs w:val="24"/>
          <w:u w:val="single"/>
        </w:rPr>
      </w:pPr>
    </w:p>
    <w:p w:rsidR="007F6BB1" w:rsidRDefault="007F6BB1" w:rsidP="007F6BB1">
      <w:pPr>
        <w:spacing w:after="0" w:line="240" w:lineRule="auto"/>
        <w:ind w:firstLine="709"/>
        <w:jc w:val="both"/>
        <w:rPr>
          <w:rFonts w:ascii="Times New Roman" w:hAnsi="Times New Roman"/>
          <w:b/>
          <w:bCs/>
          <w:sz w:val="24"/>
          <w:szCs w:val="24"/>
          <w:u w:val="single"/>
        </w:rPr>
      </w:pPr>
    </w:p>
    <w:p w:rsidR="007F6BB1" w:rsidRPr="003A389E" w:rsidRDefault="007F6BB1" w:rsidP="007F6BB1">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7F6BB1" w:rsidRPr="003A389E" w:rsidRDefault="007F6BB1" w:rsidP="007F6BB1">
      <w:pPr>
        <w:spacing w:after="0" w:line="240" w:lineRule="auto"/>
        <w:ind w:firstLine="709"/>
        <w:jc w:val="both"/>
        <w:rPr>
          <w:rFonts w:ascii="Times New Roman" w:hAnsi="Times New Roman"/>
          <w:b/>
          <w:bCs/>
          <w:sz w:val="24"/>
          <w:szCs w:val="24"/>
          <w:u w:val="single"/>
        </w:rPr>
      </w:pPr>
    </w:p>
    <w:p w:rsidR="007F6BB1" w:rsidRPr="003A389E" w:rsidRDefault="007F6BB1" w:rsidP="007F6BB1">
      <w:pPr>
        <w:spacing w:after="0" w:line="240" w:lineRule="auto"/>
        <w:ind w:firstLine="709"/>
        <w:jc w:val="both"/>
        <w:rPr>
          <w:rFonts w:ascii="Times New Roman" w:hAnsi="Times New Roman"/>
          <w:i/>
          <w:sz w:val="24"/>
          <w:szCs w:val="24"/>
        </w:rPr>
      </w:pPr>
      <w:r w:rsidRPr="00AE7C22">
        <w:rPr>
          <w:rFonts w:ascii="Times New Roman" w:hAnsi="Times New Roman"/>
          <w:b/>
          <w:i/>
          <w:sz w:val="24"/>
          <w:szCs w:val="24"/>
        </w:rPr>
        <w:t>Действие градостроительного регламента не распространяется на земельные участки государственного лесного фонда</w:t>
      </w:r>
      <w:r w:rsidRPr="003A389E">
        <w:rPr>
          <w:rFonts w:ascii="Times New Roman" w:hAnsi="Times New Roman"/>
          <w:i/>
          <w:sz w:val="24"/>
          <w:szCs w:val="24"/>
        </w:rPr>
        <w:t xml:space="preserve">. </w:t>
      </w:r>
    </w:p>
    <w:p w:rsidR="007F6BB1" w:rsidRDefault="007F6BB1" w:rsidP="007F6BB1">
      <w:pPr>
        <w:pStyle w:val="af5"/>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F6BB1" w:rsidRDefault="007F6BB1" w:rsidP="007F6BB1">
      <w:pPr>
        <w:spacing w:after="0" w:line="240" w:lineRule="auto"/>
        <w:ind w:firstLine="709"/>
        <w:jc w:val="both"/>
        <w:rPr>
          <w:rFonts w:ascii="Times New Roman" w:hAnsi="Times New Roman"/>
          <w:b/>
          <w:bCs/>
          <w:sz w:val="24"/>
          <w:szCs w:val="24"/>
        </w:rPr>
      </w:pPr>
    </w:p>
    <w:p w:rsidR="007F6BB1" w:rsidRDefault="007F6BB1" w:rsidP="007F6BB1">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7F6BB1" w:rsidRPr="004D6EF2" w:rsidRDefault="007F6BB1" w:rsidP="007F6BB1">
      <w:pPr>
        <w:spacing w:after="0" w:line="240" w:lineRule="auto"/>
        <w:ind w:firstLine="709"/>
        <w:jc w:val="both"/>
        <w:rPr>
          <w:rFonts w:ascii="Times New Roman" w:hAnsi="Times New Roman"/>
          <w:b/>
          <w:iCs/>
          <w:sz w:val="24"/>
          <w:szCs w:val="24"/>
        </w:rPr>
      </w:pPr>
    </w:p>
    <w:p w:rsidR="007F6BB1" w:rsidRDefault="007F6BB1" w:rsidP="007F6BB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w:t>
      </w:r>
      <w:r w:rsidRPr="00E74AD6">
        <w:rPr>
          <w:rFonts w:ascii="Times New Roman" w:hAnsi="Times New Roman"/>
          <w:b/>
          <w:bCs/>
          <w:sz w:val="24"/>
          <w:szCs w:val="24"/>
          <w:u w:val="single"/>
        </w:rPr>
        <w:t>Зона специального назначения, связанная с захоронениями.</w:t>
      </w:r>
    </w:p>
    <w:p w:rsidR="007F6BB1" w:rsidRPr="00C672D7" w:rsidRDefault="007F6BB1" w:rsidP="007F6BB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F6BB1" w:rsidRPr="00CD0893" w:rsidRDefault="007F6BB1" w:rsidP="007F6BB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7F6BB1" w:rsidRPr="00CD0893" w:rsidRDefault="007F6BB1" w:rsidP="00E40912">
      <w:pPr>
        <w:pStyle w:val="af5"/>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7F6BB1" w:rsidRPr="00CD0893" w:rsidRDefault="007F6BB1" w:rsidP="00E40912">
      <w:pPr>
        <w:pStyle w:val="af5"/>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7F6BB1" w:rsidRPr="00CD0893" w:rsidRDefault="007F6BB1" w:rsidP="00E40912">
      <w:pPr>
        <w:pStyle w:val="af5"/>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7F6BB1" w:rsidRPr="00CD0893" w:rsidRDefault="007F6BB1" w:rsidP="00E40912">
      <w:pPr>
        <w:pStyle w:val="af5"/>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7F6BB1" w:rsidRPr="00CD0893" w:rsidRDefault="007F6BB1" w:rsidP="00E40912">
      <w:pPr>
        <w:pStyle w:val="af5"/>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7F6BB1" w:rsidRPr="00CD0893" w:rsidRDefault="007F6BB1" w:rsidP="00E40912">
      <w:pPr>
        <w:pStyle w:val="af5"/>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7F6BB1" w:rsidRPr="00CD0893" w:rsidRDefault="007F6BB1" w:rsidP="00E40912">
      <w:pPr>
        <w:pStyle w:val="af5"/>
        <w:numPr>
          <w:ilvl w:val="2"/>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7F6BB1" w:rsidRPr="00CD0893" w:rsidRDefault="007F6BB1" w:rsidP="00E40912">
      <w:pPr>
        <w:pStyle w:val="af5"/>
        <w:numPr>
          <w:ilvl w:val="0"/>
          <w:numId w:val="3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7F6BB1" w:rsidRPr="00CD0893" w:rsidRDefault="007F6BB1" w:rsidP="00E40912">
      <w:pPr>
        <w:pStyle w:val="af5"/>
        <w:numPr>
          <w:ilvl w:val="0"/>
          <w:numId w:val="3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7F6BB1" w:rsidRPr="00CD0893" w:rsidRDefault="007F6BB1" w:rsidP="007F6BB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7F6BB1" w:rsidRPr="00CD0893" w:rsidRDefault="007F6BB1" w:rsidP="007F6BB1">
      <w:pPr>
        <w:spacing w:line="240" w:lineRule="auto"/>
        <w:ind w:firstLine="851"/>
        <w:jc w:val="both"/>
        <w:rPr>
          <w:rFonts w:ascii="Times New Roman" w:hAnsi="Times New Roman"/>
          <w:sz w:val="24"/>
          <w:szCs w:val="24"/>
        </w:rPr>
      </w:pPr>
      <w:r>
        <w:rPr>
          <w:rFonts w:ascii="Times New Roman" w:hAnsi="Times New Roman"/>
          <w:sz w:val="24"/>
          <w:szCs w:val="24"/>
        </w:rPr>
        <w:t>- о</w:t>
      </w:r>
      <w:r w:rsidRPr="00CD0893">
        <w:rPr>
          <w:rFonts w:ascii="Times New Roman" w:hAnsi="Times New Roman"/>
          <w:sz w:val="24"/>
          <w:szCs w:val="24"/>
        </w:rPr>
        <w:t>ткрытые бесплатные автостоянки для временного хранения индивидуальных легковых автомобилей.</w:t>
      </w:r>
    </w:p>
    <w:p w:rsidR="007F6BB1" w:rsidRPr="00CD0893" w:rsidRDefault="007F6BB1" w:rsidP="007F6BB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7F6BB1" w:rsidRPr="00CD0893" w:rsidRDefault="007F6BB1" w:rsidP="00E40912">
      <w:pPr>
        <w:pStyle w:val="af5"/>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7F6BB1" w:rsidRPr="00CD0893" w:rsidRDefault="007F6BB1" w:rsidP="00E40912">
      <w:pPr>
        <w:pStyle w:val="af5"/>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7F6BB1" w:rsidRPr="00CD0893" w:rsidRDefault="007F6BB1" w:rsidP="00E40912">
      <w:pPr>
        <w:pStyle w:val="af5"/>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7F6BB1" w:rsidRDefault="007F6BB1" w:rsidP="00E40912">
      <w:pPr>
        <w:pStyle w:val="af5"/>
        <w:numPr>
          <w:ilvl w:val="0"/>
          <w:numId w:val="3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7F6BB1" w:rsidRDefault="007F6BB1" w:rsidP="007F6BB1">
      <w:pPr>
        <w:pStyle w:val="af5"/>
        <w:spacing w:line="240" w:lineRule="auto"/>
        <w:jc w:val="both"/>
        <w:rPr>
          <w:rFonts w:ascii="Times New Roman" w:hAnsi="Times New Roman"/>
          <w:sz w:val="24"/>
          <w:szCs w:val="24"/>
        </w:rPr>
      </w:pPr>
    </w:p>
    <w:p w:rsidR="007F6BB1" w:rsidRPr="0041470B" w:rsidRDefault="007F6BB1" w:rsidP="007F6BB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7F6BB1" w:rsidRPr="0041470B" w:rsidRDefault="007F6BB1" w:rsidP="007F6BB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3810"/>
      </w:tblGrid>
      <w:tr w:rsidR="007F6BB1" w:rsidRPr="0041470B" w:rsidTr="007F6BB1">
        <w:trPr>
          <w:trHeight w:val="532"/>
        </w:trPr>
        <w:tc>
          <w:tcPr>
            <w:tcW w:w="6062" w:type="dxa"/>
            <w:shd w:val="clear" w:color="auto" w:fill="auto"/>
            <w:vAlign w:val="center"/>
          </w:tcPr>
          <w:p w:rsidR="007F6BB1" w:rsidRPr="008969A4" w:rsidRDefault="007F6BB1" w:rsidP="007F6BB1">
            <w:pPr>
              <w:jc w:val="center"/>
              <w:rPr>
                <w:rFonts w:ascii="Times New Roman" w:hAnsi="Times New Roman"/>
                <w:b/>
                <w:i/>
                <w:sz w:val="24"/>
                <w:szCs w:val="24"/>
              </w:rPr>
            </w:pPr>
            <w:r w:rsidRPr="008969A4">
              <w:rPr>
                <w:rFonts w:ascii="Times New Roman" w:hAnsi="Times New Roman"/>
                <w:b/>
                <w:i/>
                <w:sz w:val="24"/>
                <w:szCs w:val="24"/>
              </w:rPr>
              <w:t>Наименование объекта</w:t>
            </w:r>
          </w:p>
        </w:tc>
        <w:tc>
          <w:tcPr>
            <w:tcW w:w="3969" w:type="dxa"/>
            <w:shd w:val="clear" w:color="auto" w:fill="auto"/>
          </w:tcPr>
          <w:p w:rsidR="007F6BB1" w:rsidRPr="008969A4" w:rsidRDefault="007F6BB1" w:rsidP="007F6BB1">
            <w:pPr>
              <w:jc w:val="center"/>
              <w:rPr>
                <w:rFonts w:ascii="Times New Roman" w:hAnsi="Times New Roman"/>
                <w:b/>
                <w:i/>
                <w:sz w:val="24"/>
                <w:szCs w:val="24"/>
              </w:rPr>
            </w:pPr>
            <w:r w:rsidRPr="008969A4">
              <w:rPr>
                <w:rFonts w:ascii="Times New Roman" w:hAnsi="Times New Roman"/>
                <w:b/>
                <w:i/>
                <w:sz w:val="24"/>
                <w:szCs w:val="24"/>
              </w:rPr>
              <w:t>Размеры земельных участков</w:t>
            </w:r>
          </w:p>
        </w:tc>
      </w:tr>
      <w:tr w:rsidR="007F6BB1" w:rsidRPr="0041470B" w:rsidTr="007F6BB1">
        <w:trPr>
          <w:trHeight w:val="670"/>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объекты обслуживания, связанные с целевым назначением зоны;</w:t>
            </w:r>
          </w:p>
        </w:tc>
        <w:tc>
          <w:tcPr>
            <w:tcW w:w="3969" w:type="dxa"/>
            <w:shd w:val="clear" w:color="auto" w:fill="auto"/>
          </w:tcPr>
          <w:p w:rsidR="007F6BB1" w:rsidRPr="008969A4" w:rsidRDefault="007F6BB1" w:rsidP="007F6BB1">
            <w:pPr>
              <w:jc w:val="both"/>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41470B" w:rsidTr="007F6BB1">
        <w:trPr>
          <w:trHeight w:val="419"/>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захоронения;</w:t>
            </w:r>
          </w:p>
        </w:tc>
        <w:tc>
          <w:tcPr>
            <w:tcW w:w="3969" w:type="dxa"/>
            <w:shd w:val="clear" w:color="auto" w:fill="auto"/>
          </w:tcPr>
          <w:p w:rsidR="007F6BB1" w:rsidRPr="008969A4" w:rsidRDefault="007F6BB1" w:rsidP="007F6BB1">
            <w:pPr>
              <w:jc w:val="both"/>
              <w:rPr>
                <w:rFonts w:ascii="Times New Roman" w:hAnsi="Times New Roman"/>
                <w:i/>
                <w:sz w:val="24"/>
                <w:szCs w:val="24"/>
              </w:rPr>
            </w:pPr>
            <w:r w:rsidRPr="008969A4">
              <w:rPr>
                <w:rFonts w:ascii="Times New Roman" w:hAnsi="Times New Roman"/>
                <w:i/>
                <w:sz w:val="24"/>
                <w:szCs w:val="24"/>
              </w:rPr>
              <w:t>0,24 га на 1 тыс. чел.</w:t>
            </w:r>
          </w:p>
        </w:tc>
      </w:tr>
      <w:tr w:rsidR="007F6BB1" w:rsidRPr="0041470B" w:rsidTr="007F6BB1">
        <w:trPr>
          <w:trHeight w:val="425"/>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колумбарии;</w:t>
            </w:r>
          </w:p>
        </w:tc>
        <w:tc>
          <w:tcPr>
            <w:tcW w:w="3969"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0,02 га на 1 тыс. чел.</w:t>
            </w:r>
          </w:p>
        </w:tc>
      </w:tr>
      <w:tr w:rsidR="007F6BB1" w:rsidRPr="0041470B" w:rsidTr="007F6BB1">
        <w:trPr>
          <w:trHeight w:val="448"/>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мемориальные комплексы;</w:t>
            </w:r>
          </w:p>
        </w:tc>
        <w:tc>
          <w:tcPr>
            <w:tcW w:w="3969"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41470B" w:rsidTr="007F6BB1">
        <w:trPr>
          <w:trHeight w:val="265"/>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дома траурных обрядов;</w:t>
            </w:r>
          </w:p>
        </w:tc>
        <w:tc>
          <w:tcPr>
            <w:tcW w:w="3969"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1 объект на 0,5-1 млн. чел.</w:t>
            </w:r>
          </w:p>
        </w:tc>
      </w:tr>
      <w:tr w:rsidR="007F6BB1" w:rsidRPr="0041470B" w:rsidTr="007F6BB1">
        <w:trPr>
          <w:trHeight w:val="561"/>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бюро похоронного обслуживания;</w:t>
            </w:r>
          </w:p>
        </w:tc>
        <w:tc>
          <w:tcPr>
            <w:tcW w:w="3969"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1 объект на 0,5-1 млн. чел.</w:t>
            </w:r>
          </w:p>
        </w:tc>
      </w:tr>
      <w:tr w:rsidR="007F6BB1" w:rsidRPr="0041470B" w:rsidTr="007F6BB1">
        <w:trPr>
          <w:trHeight w:val="561"/>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бюро-магазины похоронного обслуживания;</w:t>
            </w:r>
          </w:p>
        </w:tc>
        <w:tc>
          <w:tcPr>
            <w:tcW w:w="3969"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41470B" w:rsidTr="007F6BB1">
        <w:trPr>
          <w:trHeight w:val="279"/>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крематории (для действующих кладбищ);</w:t>
            </w:r>
          </w:p>
        </w:tc>
        <w:tc>
          <w:tcPr>
            <w:tcW w:w="3969"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r w:rsidR="007F6BB1" w:rsidRPr="0041470B" w:rsidTr="007F6BB1">
        <w:trPr>
          <w:trHeight w:val="546"/>
        </w:trPr>
        <w:tc>
          <w:tcPr>
            <w:tcW w:w="6062"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 конфессиональные объекты.</w:t>
            </w:r>
          </w:p>
        </w:tc>
        <w:tc>
          <w:tcPr>
            <w:tcW w:w="3969" w:type="dxa"/>
            <w:shd w:val="clear" w:color="auto" w:fill="auto"/>
          </w:tcPr>
          <w:p w:rsidR="007F6BB1" w:rsidRPr="008969A4" w:rsidRDefault="007F6BB1" w:rsidP="007F6BB1">
            <w:pPr>
              <w:rPr>
                <w:rFonts w:ascii="Times New Roman" w:hAnsi="Times New Roman"/>
                <w:i/>
                <w:sz w:val="24"/>
                <w:szCs w:val="24"/>
              </w:rPr>
            </w:pPr>
            <w:r w:rsidRPr="008969A4">
              <w:rPr>
                <w:rFonts w:ascii="Times New Roman" w:hAnsi="Times New Roman"/>
                <w:i/>
                <w:sz w:val="24"/>
                <w:szCs w:val="24"/>
              </w:rPr>
              <w:t>По заданию на проектирование</w:t>
            </w:r>
          </w:p>
        </w:tc>
      </w:tr>
    </w:tbl>
    <w:p w:rsidR="007F6BB1" w:rsidRPr="0041470B" w:rsidRDefault="007F6BB1" w:rsidP="007F6BB1">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7F6BB1" w:rsidRPr="0041470B" w:rsidRDefault="007F6BB1" w:rsidP="007F6BB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7F6BB1" w:rsidRPr="0041470B" w:rsidRDefault="007F6BB1" w:rsidP="007F6BB1">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7F6BB1" w:rsidRDefault="007F6BB1" w:rsidP="007F6BB1">
      <w:pPr>
        <w:pStyle w:val="af5"/>
        <w:spacing w:line="240" w:lineRule="auto"/>
        <w:jc w:val="both"/>
        <w:rPr>
          <w:rFonts w:ascii="Times New Roman" w:hAnsi="Times New Roman"/>
          <w:sz w:val="24"/>
          <w:szCs w:val="24"/>
        </w:rPr>
      </w:pPr>
    </w:p>
    <w:p w:rsidR="007F6BB1" w:rsidRDefault="007F6BB1" w:rsidP="007F6BB1">
      <w:pPr>
        <w:spacing w:before="120" w:after="120"/>
        <w:ind w:firstLine="709"/>
        <w:rPr>
          <w:rFonts w:ascii="Times New Roman" w:hAnsi="Times New Roman"/>
          <w:b/>
          <w:bCs/>
          <w:sz w:val="24"/>
          <w:szCs w:val="24"/>
          <w:u w:val="single"/>
        </w:rPr>
      </w:pPr>
      <w:r w:rsidRPr="00E74AD6">
        <w:rPr>
          <w:rFonts w:ascii="Times New Roman" w:hAnsi="Times New Roman"/>
          <w:b/>
          <w:bCs/>
          <w:sz w:val="24"/>
          <w:szCs w:val="24"/>
          <w:u w:val="single"/>
        </w:rPr>
        <w:t>СО-4  Зона очистных сооружений</w:t>
      </w:r>
    </w:p>
    <w:p w:rsidR="007F6BB1" w:rsidRPr="000F312B" w:rsidRDefault="007F6BB1" w:rsidP="007F6BB1">
      <w:pPr>
        <w:keepLines/>
        <w:widowControl w:val="0"/>
        <w:tabs>
          <w:tab w:val="left" w:pos="142"/>
        </w:tabs>
        <w:spacing w:after="0" w:line="240" w:lineRule="auto"/>
        <w:ind w:firstLine="851"/>
        <w:jc w:val="both"/>
        <w:rPr>
          <w:rFonts w:ascii="Times New Roman" w:hAnsi="Times New Roman"/>
          <w:i/>
          <w:iCs/>
          <w:sz w:val="24"/>
          <w:szCs w:val="24"/>
        </w:rPr>
      </w:pPr>
      <w:r w:rsidRPr="000F312B">
        <w:rPr>
          <w:rFonts w:ascii="Times New Roman" w:hAnsi="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7F6BB1" w:rsidRDefault="007F6BB1" w:rsidP="007F6BB1">
      <w:pPr>
        <w:spacing w:before="120" w:after="120" w:line="240" w:lineRule="auto"/>
        <w:ind w:firstLine="709"/>
        <w:jc w:val="both"/>
        <w:rPr>
          <w:b/>
          <w:bCs/>
          <w:sz w:val="24"/>
          <w:szCs w:val="24"/>
        </w:rPr>
      </w:pPr>
      <w:r w:rsidRPr="000F312B">
        <w:rPr>
          <w:rFonts w:ascii="Times New Roman" w:hAnsi="Times New Roman"/>
          <w:b/>
          <w:bCs/>
          <w:i/>
          <w:sz w:val="24"/>
          <w:szCs w:val="24"/>
          <w:u w:val="single"/>
        </w:rPr>
        <w:t>Основные виды разрешенного использования</w:t>
      </w:r>
      <w:r w:rsidRPr="000F312B">
        <w:rPr>
          <w:b/>
          <w:bCs/>
          <w:sz w:val="24"/>
          <w:szCs w:val="24"/>
        </w:rPr>
        <w:t>:</w:t>
      </w:r>
    </w:p>
    <w:p w:rsidR="007F6BB1" w:rsidRPr="000F312B" w:rsidRDefault="007F6BB1" w:rsidP="00E40912">
      <w:pPr>
        <w:numPr>
          <w:ilvl w:val="0"/>
          <w:numId w:val="22"/>
        </w:numPr>
        <w:spacing w:after="0" w:line="240" w:lineRule="auto"/>
        <w:ind w:left="0" w:firstLine="709"/>
        <w:jc w:val="both"/>
        <w:rPr>
          <w:rFonts w:ascii="Times New Roman" w:hAnsi="Times New Roman"/>
          <w:iCs/>
          <w:sz w:val="24"/>
          <w:szCs w:val="24"/>
        </w:rPr>
      </w:pPr>
      <w:r w:rsidRPr="000F312B">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7F6BB1" w:rsidRDefault="007F6BB1" w:rsidP="00E40912">
      <w:pPr>
        <w:numPr>
          <w:ilvl w:val="0"/>
          <w:numId w:val="22"/>
        </w:numPr>
        <w:spacing w:after="0" w:line="240" w:lineRule="auto"/>
        <w:ind w:left="0" w:firstLine="709"/>
        <w:jc w:val="both"/>
        <w:rPr>
          <w:rFonts w:ascii="Times New Roman" w:hAnsi="Times New Roman"/>
          <w:iCs/>
          <w:sz w:val="24"/>
          <w:szCs w:val="24"/>
        </w:rPr>
      </w:pPr>
      <w:r w:rsidRPr="000F312B">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7F6BB1" w:rsidRPr="000F312B" w:rsidRDefault="007F6BB1" w:rsidP="00E40912">
      <w:pPr>
        <w:pStyle w:val="af5"/>
        <w:numPr>
          <w:ilvl w:val="0"/>
          <w:numId w:val="22"/>
        </w:numPr>
        <w:ind w:hanging="731"/>
        <w:rPr>
          <w:rFonts w:ascii="Times New Roman" w:hAnsi="Times New Roman"/>
        </w:rPr>
      </w:pPr>
      <w:r w:rsidRPr="000F312B">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7F6BB1" w:rsidRDefault="007F6BB1" w:rsidP="007F6BB1">
      <w:pPr>
        <w:spacing w:before="120" w:after="120" w:line="240" w:lineRule="auto"/>
        <w:ind w:firstLine="709"/>
        <w:jc w:val="both"/>
        <w:rPr>
          <w:rFonts w:ascii="Times New Roman" w:hAnsi="Times New Roman"/>
          <w:b/>
          <w:bCs/>
          <w:i/>
          <w:sz w:val="24"/>
          <w:szCs w:val="24"/>
          <w:u w:val="single"/>
        </w:rPr>
      </w:pPr>
      <w:r w:rsidRPr="000F312B">
        <w:rPr>
          <w:rFonts w:ascii="Times New Roman" w:hAnsi="Times New Roman"/>
          <w:b/>
          <w:bCs/>
          <w:i/>
          <w:sz w:val="24"/>
          <w:szCs w:val="24"/>
          <w:u w:val="single"/>
        </w:rPr>
        <w:t>Вспомогательные виды разрешенного использования:</w:t>
      </w:r>
    </w:p>
    <w:p w:rsidR="007F6BB1" w:rsidRPr="000F312B" w:rsidRDefault="007F6BB1" w:rsidP="00E40912">
      <w:pPr>
        <w:keepLines/>
        <w:widowControl w:val="0"/>
        <w:numPr>
          <w:ilvl w:val="0"/>
          <w:numId w:val="60"/>
        </w:numPr>
        <w:spacing w:after="0" w:line="240" w:lineRule="auto"/>
        <w:ind w:left="0" w:firstLine="709"/>
        <w:jc w:val="both"/>
        <w:rPr>
          <w:rFonts w:ascii="Times New Roman" w:hAnsi="Times New Roman"/>
          <w:sz w:val="24"/>
          <w:szCs w:val="24"/>
        </w:rPr>
      </w:pPr>
      <w:r w:rsidRPr="000F312B">
        <w:rPr>
          <w:rFonts w:ascii="Times New Roman" w:hAnsi="Times New Roman"/>
          <w:sz w:val="24"/>
          <w:szCs w:val="24"/>
        </w:rPr>
        <w:t xml:space="preserve">санитарно-технические сооружения и установки коммунального назначения; </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7F6BB1" w:rsidRPr="00B37F2D" w:rsidRDefault="007F6BB1" w:rsidP="00E40912">
      <w:pPr>
        <w:pStyle w:val="af5"/>
        <w:numPr>
          <w:ilvl w:val="0"/>
          <w:numId w:val="22"/>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7F6BB1" w:rsidRPr="00CD0893" w:rsidRDefault="007F6BB1" w:rsidP="00E40912">
      <w:pPr>
        <w:pStyle w:val="23"/>
        <w:numPr>
          <w:ilvl w:val="0"/>
          <w:numId w:val="22"/>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7F6BB1" w:rsidRPr="00CD0893" w:rsidRDefault="007F6BB1" w:rsidP="00E40912">
      <w:pPr>
        <w:pStyle w:val="23"/>
        <w:numPr>
          <w:ilvl w:val="0"/>
          <w:numId w:val="22"/>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7F6BB1" w:rsidRPr="00FF5B8A" w:rsidRDefault="007F6BB1" w:rsidP="007F6BB1">
      <w:pPr>
        <w:pStyle w:val="23"/>
        <w:spacing w:before="120" w:after="120"/>
        <w:ind w:left="1077" w:hanging="368"/>
        <w:rPr>
          <w:i/>
          <w:color w:val="auto"/>
          <w:szCs w:val="24"/>
          <w:u w:val="single"/>
          <w:lang w:val="ru-RU"/>
        </w:rPr>
      </w:pPr>
      <w:r w:rsidRPr="00FF5B8A">
        <w:rPr>
          <w:i/>
          <w:color w:val="auto"/>
          <w:szCs w:val="24"/>
          <w:u w:val="single"/>
          <w:lang w:val="ru-RU"/>
        </w:rPr>
        <w:t>Условно разрешенные виды использования:</w:t>
      </w:r>
    </w:p>
    <w:p w:rsidR="007F6BB1" w:rsidRPr="00A43176" w:rsidRDefault="007F6BB1" w:rsidP="00E40912">
      <w:pPr>
        <w:pStyle w:val="23"/>
        <w:numPr>
          <w:ilvl w:val="0"/>
          <w:numId w:val="22"/>
        </w:numPr>
        <w:rPr>
          <w:b w:val="0"/>
          <w:color w:val="auto"/>
          <w:szCs w:val="24"/>
          <w:lang w:val="ru-RU"/>
        </w:rPr>
      </w:pPr>
      <w:r w:rsidRPr="00A43176">
        <w:rPr>
          <w:b w:val="0"/>
          <w:color w:val="auto"/>
          <w:szCs w:val="24"/>
          <w:lang w:val="ru-RU"/>
        </w:rPr>
        <w:t xml:space="preserve"> строительство и реконструкция сооружений, коммуникаций и других объектов;</w:t>
      </w:r>
    </w:p>
    <w:p w:rsidR="007F6BB1" w:rsidRDefault="007F6BB1" w:rsidP="00E40912">
      <w:pPr>
        <w:pStyle w:val="23"/>
        <w:numPr>
          <w:ilvl w:val="0"/>
          <w:numId w:val="22"/>
        </w:numPr>
        <w:rPr>
          <w:b w:val="0"/>
          <w:color w:val="auto"/>
          <w:szCs w:val="24"/>
          <w:lang w:val="ru-RU"/>
        </w:rPr>
      </w:pPr>
      <w:r w:rsidRPr="00A43176">
        <w:rPr>
          <w:b w:val="0"/>
          <w:color w:val="auto"/>
          <w:szCs w:val="24"/>
          <w:lang w:val="ru-RU"/>
        </w:rPr>
        <w:t xml:space="preserve"> землеройные и другие работы.</w:t>
      </w:r>
    </w:p>
    <w:p w:rsidR="007F6BB1" w:rsidRPr="00A43176" w:rsidRDefault="007F6BB1" w:rsidP="007F6BB1">
      <w:pPr>
        <w:pStyle w:val="23"/>
        <w:ind w:left="1080" w:firstLine="0"/>
        <w:rPr>
          <w:b w:val="0"/>
          <w:color w:val="auto"/>
          <w:szCs w:val="24"/>
          <w:lang w:val="ru-RU"/>
        </w:rPr>
      </w:pP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СО-4</w:t>
      </w:r>
      <w:r w:rsidRPr="00517BC2">
        <w:rPr>
          <w:rFonts w:ascii="Times New Roman" w:hAnsi="Times New Roman"/>
          <w:i/>
          <w:sz w:val="24"/>
          <w:szCs w:val="24"/>
        </w:rPr>
        <w:t xml:space="preserve"> включают в себя:</w:t>
      </w:r>
    </w:p>
    <w:p w:rsidR="007F6BB1"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7F6BB1" w:rsidRDefault="007F6BB1" w:rsidP="007F6BB1">
      <w:pPr>
        <w:pStyle w:val="af3"/>
        <w:ind w:firstLine="851"/>
        <w:rPr>
          <w:i/>
          <w:szCs w:val="24"/>
        </w:rPr>
      </w:pP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7F6BB1" w:rsidRPr="00DA4433" w:rsidRDefault="007F6BB1" w:rsidP="007F6BB1">
      <w:pPr>
        <w:pStyle w:val="af3"/>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7F6BB1" w:rsidRPr="00DA4433"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7F6BB1" w:rsidRPr="00DA4433"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7F6BB1" w:rsidRPr="00DA4433"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7F6BB1" w:rsidRPr="00DA4433"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7F6BB1" w:rsidRPr="00DA4433"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7F6BB1" w:rsidRPr="00DA4433"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7F6BB1" w:rsidRPr="00DA4433"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7F6BB1" w:rsidRDefault="007F6BB1" w:rsidP="007F6BB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7F6BB1" w:rsidRDefault="007F6BB1" w:rsidP="007F6BB1">
      <w:pPr>
        <w:pStyle w:val="af5"/>
        <w:spacing w:after="0" w:line="240" w:lineRule="auto"/>
        <w:ind w:left="0" w:firstLine="851"/>
        <w:jc w:val="both"/>
        <w:rPr>
          <w:rFonts w:ascii="Times New Roman" w:hAnsi="Times New Roman"/>
          <w:i/>
          <w:sz w:val="24"/>
          <w:szCs w:val="24"/>
        </w:rPr>
      </w:pP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7F6BB1" w:rsidRPr="00517BC2" w:rsidRDefault="007F6BB1" w:rsidP="007F6BB1">
      <w:pPr>
        <w:pStyle w:val="af5"/>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7F6BB1" w:rsidRDefault="007F6BB1" w:rsidP="007F6BB1">
      <w:pPr>
        <w:pStyle w:val="af5"/>
        <w:spacing w:line="240" w:lineRule="auto"/>
        <w:jc w:val="both"/>
        <w:rPr>
          <w:rFonts w:ascii="Times New Roman" w:hAnsi="Times New Roman"/>
          <w:sz w:val="24"/>
          <w:szCs w:val="24"/>
        </w:rPr>
      </w:pPr>
    </w:p>
    <w:p w:rsidR="007F6BB1" w:rsidRPr="00CD0893" w:rsidRDefault="007F6BB1" w:rsidP="007F6BB1">
      <w:pPr>
        <w:rPr>
          <w:rFonts w:ascii="Times New Roman" w:hAnsi="Times New Roman"/>
          <w:b/>
          <w:sz w:val="24"/>
          <w:szCs w:val="24"/>
        </w:rPr>
      </w:pPr>
      <w:r w:rsidRPr="00CD0893">
        <w:rPr>
          <w:rFonts w:ascii="Times New Roman" w:hAnsi="Times New Roman"/>
          <w:b/>
          <w:bCs/>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hAnsi="Times New Roman"/>
          <w:b/>
          <w:bCs/>
          <w:sz w:val="24"/>
          <w:szCs w:val="24"/>
        </w:rPr>
        <w:t>–</w:t>
      </w:r>
      <w:r w:rsidRPr="00CD0893">
        <w:rPr>
          <w:rFonts w:ascii="Times New Roman" w:hAnsi="Times New Roman"/>
          <w:b/>
          <w:bCs/>
          <w:sz w:val="24"/>
          <w:szCs w:val="24"/>
        </w:rPr>
        <w:t>защитными и водоохранными зонами.</w:t>
      </w:r>
    </w:p>
    <w:p w:rsidR="007F6BB1" w:rsidRPr="00CD0893" w:rsidRDefault="007F6BB1" w:rsidP="007F6BB1">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F6BB1" w:rsidRPr="00CD0893" w:rsidRDefault="007F6BB1" w:rsidP="007F6BB1">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F6BB1" w:rsidRPr="00CD0893" w:rsidRDefault="007F6BB1" w:rsidP="00E40912">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F6BB1" w:rsidRPr="00CD0893" w:rsidRDefault="007F6BB1" w:rsidP="00E40912">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F6BB1" w:rsidRPr="00CD0893" w:rsidRDefault="007F6BB1" w:rsidP="007F6BB1">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F6BB1" w:rsidRPr="00CD0893" w:rsidRDefault="007F6BB1" w:rsidP="007F6BB1">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F6BB1" w:rsidRPr="00CD0893" w:rsidRDefault="007F6BB1" w:rsidP="007F6BB1">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 иных зонах установлены следующими нормативными правовыми актами:</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Pr>
          <w:rFonts w:ascii="Times New Roman" w:hAnsi="Times New Roman"/>
          <w:sz w:val="24"/>
          <w:szCs w:val="24"/>
        </w:rPr>
        <w:t>–</w:t>
      </w:r>
      <w:r w:rsidRPr="00CD0893">
        <w:rPr>
          <w:rFonts w:ascii="Times New Roman" w:hAnsi="Times New Roman"/>
          <w:sz w:val="24"/>
          <w:szCs w:val="24"/>
        </w:rPr>
        <w:t>ФЗ «Об охране окружающей среды»,</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Pr>
          <w:rFonts w:ascii="Times New Roman" w:hAnsi="Times New Roman"/>
          <w:sz w:val="24"/>
          <w:szCs w:val="24"/>
        </w:rPr>
        <w:t>–</w:t>
      </w:r>
      <w:r w:rsidRPr="00CD0893">
        <w:rPr>
          <w:rFonts w:ascii="Times New Roman" w:hAnsi="Times New Roman"/>
          <w:sz w:val="24"/>
          <w:szCs w:val="24"/>
        </w:rPr>
        <w:t>ФЗ «О санитарно</w:t>
      </w:r>
      <w:r>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Pr>
          <w:rFonts w:ascii="Times New Roman" w:hAnsi="Times New Roman"/>
          <w:sz w:val="24"/>
          <w:szCs w:val="24"/>
        </w:rPr>
        <w:t>–</w:t>
      </w:r>
      <w:r w:rsidRPr="00CD0893">
        <w:rPr>
          <w:rFonts w:ascii="Times New Roman" w:hAnsi="Times New Roman"/>
          <w:sz w:val="24"/>
          <w:szCs w:val="24"/>
        </w:rPr>
        <w:t>03 «</w:t>
      </w:r>
      <w:r>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7F6BB1" w:rsidRPr="00CD0893" w:rsidRDefault="007F6BB1" w:rsidP="00E40912">
      <w:pPr>
        <w:pStyle w:val="af5"/>
        <w:numPr>
          <w:ilvl w:val="0"/>
          <w:numId w:val="44"/>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F6BB1" w:rsidRPr="00CA6490" w:rsidRDefault="007F6BB1" w:rsidP="00E40912">
      <w:pPr>
        <w:pStyle w:val="af5"/>
        <w:numPr>
          <w:ilvl w:val="0"/>
          <w:numId w:val="44"/>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F6BB1" w:rsidRPr="00CA6490" w:rsidRDefault="007F6BB1" w:rsidP="00E40912">
      <w:pPr>
        <w:pStyle w:val="af5"/>
        <w:numPr>
          <w:ilvl w:val="0"/>
          <w:numId w:val="44"/>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F6BB1" w:rsidRPr="00CD0893" w:rsidRDefault="007F6BB1" w:rsidP="007F6BB1">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F6BB1" w:rsidRPr="00CD0893" w:rsidRDefault="007F6BB1" w:rsidP="00E40912">
      <w:pPr>
        <w:pStyle w:val="ConsPlusNormal"/>
        <w:widowControl/>
        <w:numPr>
          <w:ilvl w:val="0"/>
          <w:numId w:val="4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Pr>
          <w:rFonts w:ascii="Times New Roman" w:hAnsi="Times New Roman" w:cs="Times New Roman"/>
          <w:sz w:val="24"/>
          <w:szCs w:val="24"/>
        </w:rPr>
        <w:t>–</w:t>
      </w:r>
      <w:r w:rsidRPr="00CD0893">
        <w:rPr>
          <w:rFonts w:ascii="Times New Roman" w:hAnsi="Times New Roman" w:cs="Times New Roman"/>
          <w:sz w:val="24"/>
          <w:szCs w:val="24"/>
        </w:rPr>
        <w:t>03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F6BB1" w:rsidRPr="00CD0893" w:rsidRDefault="007F6BB1" w:rsidP="00E40912">
      <w:pPr>
        <w:pStyle w:val="ConsPlusNormal"/>
        <w:widowControl/>
        <w:numPr>
          <w:ilvl w:val="0"/>
          <w:numId w:val="4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F6BB1" w:rsidRPr="000F396D" w:rsidRDefault="007F6BB1" w:rsidP="007F6BB1">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Pr>
          <w:color w:val="000000"/>
          <w:sz w:val="24"/>
          <w:szCs w:val="24"/>
          <w:u w:val="single"/>
        </w:rPr>
        <w:t>санитарно-защитных</w:t>
      </w:r>
      <w:r w:rsidRPr="000F396D">
        <w:rPr>
          <w:color w:val="000000"/>
          <w:sz w:val="24"/>
          <w:szCs w:val="24"/>
          <w:u w:val="single"/>
        </w:rPr>
        <w:t xml:space="preserve"> зон:</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F6BB1" w:rsidRPr="00CD0893" w:rsidRDefault="007F6BB1" w:rsidP="00E40912">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F6BB1" w:rsidRPr="000F396D" w:rsidRDefault="007F6BB1" w:rsidP="007F6BB1">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F6BB1" w:rsidRPr="00CD0893" w:rsidRDefault="007F6BB1" w:rsidP="00E40912">
      <w:pPr>
        <w:numPr>
          <w:ilvl w:val="0"/>
          <w:numId w:val="6"/>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F6BB1" w:rsidRPr="00CD0893" w:rsidRDefault="007F6BB1" w:rsidP="00E40912">
      <w:pPr>
        <w:numPr>
          <w:ilvl w:val="0"/>
          <w:numId w:val="6"/>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сельхозугодья для выращивания технических культур, не используемых для производства продуктов питания;</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F6BB1" w:rsidRPr="00CD0893" w:rsidRDefault="007F6BB1" w:rsidP="00E40912">
      <w:pPr>
        <w:widowControl w:val="0"/>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F6BB1" w:rsidRPr="00CD0893" w:rsidRDefault="007F6BB1" w:rsidP="00E40912">
      <w:pPr>
        <w:numPr>
          <w:ilvl w:val="0"/>
          <w:numId w:val="6"/>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F6BB1" w:rsidRPr="00CD0893" w:rsidRDefault="007F6BB1" w:rsidP="007F6BB1">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F6BB1" w:rsidRPr="00CD0893" w:rsidRDefault="007F6BB1" w:rsidP="00E40912">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F6BB1" w:rsidRPr="00CD0893" w:rsidRDefault="007F6BB1" w:rsidP="00E40912">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F6BB1" w:rsidRPr="00CD0893" w:rsidRDefault="007F6BB1" w:rsidP="00E40912">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F6BB1" w:rsidRPr="00CD0893" w:rsidRDefault="007F6BB1" w:rsidP="00E40912">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F6BB1" w:rsidRPr="00CD0893" w:rsidRDefault="007F6BB1" w:rsidP="00E40912">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F6BB1" w:rsidRPr="00CD0893" w:rsidRDefault="007F6BB1" w:rsidP="007F6BB1">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F6BB1" w:rsidRPr="00CD0893" w:rsidRDefault="007F6BB1" w:rsidP="007F6BB1">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F6BB1" w:rsidRPr="00CD0893" w:rsidRDefault="007F6BB1" w:rsidP="00E40912">
      <w:pPr>
        <w:pStyle w:val="af5"/>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F6BB1" w:rsidRPr="00CD0893" w:rsidRDefault="007F6BB1" w:rsidP="00E40912">
      <w:pPr>
        <w:pStyle w:val="af5"/>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F6BB1" w:rsidRPr="00CD0893" w:rsidRDefault="007F6BB1" w:rsidP="00E40912">
      <w:pPr>
        <w:pStyle w:val="af5"/>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F6BB1" w:rsidRPr="000F396D" w:rsidRDefault="007F6BB1" w:rsidP="007F6BB1">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7F6BB1" w:rsidRPr="00FF5AA3"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7F6BB1" w:rsidRPr="00FF5AA3"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7F6BB1" w:rsidRPr="00FF5AA3"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F6BB1" w:rsidRPr="00FF5AA3"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складирование навоза и мусора;</w:t>
      </w:r>
    </w:p>
    <w:p w:rsidR="007F6BB1" w:rsidRPr="00FF5AA3"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7F6BB1" w:rsidRPr="00FF5AA3"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размещение стоянок транспортных средств;</w:t>
      </w:r>
    </w:p>
    <w:p w:rsidR="007F6BB1" w:rsidRPr="00FF5AA3" w:rsidRDefault="007F6BB1" w:rsidP="007F6BB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проведение рубок лесных насаждений.</w:t>
      </w:r>
    </w:p>
    <w:p w:rsidR="007F6BB1" w:rsidRPr="000F396D" w:rsidRDefault="007F6BB1" w:rsidP="007F6BB1">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F6BB1" w:rsidRPr="00CD0893" w:rsidRDefault="007F6BB1" w:rsidP="00E40912">
      <w:pPr>
        <w:pStyle w:val="af5"/>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F6BB1" w:rsidRPr="00CD0893" w:rsidRDefault="007F6BB1" w:rsidP="00E40912">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F6BB1" w:rsidRPr="00CD0893" w:rsidRDefault="007F6BB1" w:rsidP="00E40912">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F6BB1" w:rsidRPr="00CD0893" w:rsidRDefault="007F6BB1" w:rsidP="00E40912">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F6BB1" w:rsidRPr="00CD0893" w:rsidRDefault="007F6BB1" w:rsidP="00E40912">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F6BB1" w:rsidRPr="00CD0893" w:rsidRDefault="007F6BB1" w:rsidP="00E40912">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F6BB1" w:rsidRPr="00CD0893" w:rsidRDefault="007F6BB1" w:rsidP="00E40912">
      <w:pPr>
        <w:pStyle w:val="af5"/>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F6BB1" w:rsidRPr="00CD0893" w:rsidRDefault="007F6BB1" w:rsidP="00E40912">
      <w:pPr>
        <w:pStyle w:val="af5"/>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F6BB1" w:rsidRPr="000F396D" w:rsidRDefault="007F6BB1" w:rsidP="007F6BB1">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F6BB1" w:rsidRPr="00CD0893" w:rsidRDefault="007F6BB1" w:rsidP="00E40912">
      <w:pPr>
        <w:pStyle w:val="af5"/>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F6BB1" w:rsidRPr="00CD0893" w:rsidRDefault="007F6BB1" w:rsidP="00E40912">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F6BB1" w:rsidRPr="00CD0893" w:rsidRDefault="007F6BB1" w:rsidP="00E40912">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F6BB1" w:rsidRPr="00CD0893" w:rsidRDefault="007F6BB1" w:rsidP="00E40912">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F6BB1" w:rsidRPr="00CD0893" w:rsidRDefault="007F6BB1" w:rsidP="00E40912">
      <w:pPr>
        <w:pStyle w:val="af5"/>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7F6BB1" w:rsidRPr="000F396D" w:rsidRDefault="007F6BB1" w:rsidP="007F6BB1">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F6BB1" w:rsidRPr="00CD0893" w:rsidRDefault="007F6BB1" w:rsidP="007F6BB1">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F6BB1" w:rsidRPr="00CD0893" w:rsidRDefault="007F6BB1" w:rsidP="007F6BB1">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F6BB1"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F6BB1" w:rsidRPr="00E03355" w:rsidRDefault="007F6BB1" w:rsidP="007F6BB1">
      <w:pPr>
        <w:spacing w:after="0" w:line="240" w:lineRule="auto"/>
        <w:ind w:firstLine="709"/>
        <w:jc w:val="both"/>
        <w:rPr>
          <w:rFonts w:ascii="Times New Roman" w:hAnsi="Times New Roman"/>
          <w:sz w:val="24"/>
          <w:szCs w:val="24"/>
        </w:rPr>
      </w:pPr>
      <w:r>
        <w:rPr>
          <w:rFonts w:ascii="Times New Roman" w:hAnsi="Times New Roman"/>
          <w:b/>
          <w:bCs/>
          <w:sz w:val="24"/>
          <w:szCs w:val="24"/>
        </w:rPr>
        <w:t>6</w:t>
      </w:r>
      <w:r w:rsidRPr="00E03355">
        <w:rPr>
          <w:rFonts w:ascii="Times New Roman" w:hAnsi="Times New Roman"/>
          <w:b/>
          <w:bCs/>
          <w:sz w:val="24"/>
          <w:szCs w:val="24"/>
        </w:rPr>
        <w:t>. </w:t>
      </w:r>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7F6BB1" w:rsidRPr="00E03355" w:rsidRDefault="007F6BB1" w:rsidP="007F6BB1">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F6BB1" w:rsidRDefault="007F6BB1" w:rsidP="007F6BB1">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Pr>
          <w:rFonts w:ascii="Times New Roman" w:hAnsi="Times New Roman"/>
          <w:sz w:val="24"/>
          <w:szCs w:val="24"/>
        </w:rPr>
        <w:t>-</w:t>
      </w:r>
      <w:r w:rsidRPr="00E03355">
        <w:rPr>
          <w:rFonts w:ascii="Times New Roman" w:hAnsi="Times New Roman"/>
          <w:sz w:val="24"/>
          <w:szCs w:val="24"/>
        </w:rPr>
        <w:t>экономическим обоснованием.</w:t>
      </w:r>
    </w:p>
    <w:p w:rsidR="007F6BB1" w:rsidRPr="00215675" w:rsidRDefault="007F6BB1" w:rsidP="007F6BB1">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7F6BB1" w:rsidRPr="00215675" w:rsidRDefault="007F6BB1" w:rsidP="007F6BB1">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00BD1778">
        <w:rPr>
          <w:rFonts w:ascii="Times New Roman" w:hAnsi="Times New Roman"/>
          <w:bCs/>
          <w:sz w:val="24"/>
          <w:szCs w:val="24"/>
        </w:rPr>
        <w:t xml:space="preserve"> </w:t>
      </w:r>
      <w:r>
        <w:rPr>
          <w:rFonts w:ascii="Times New Roman" w:hAnsi="Times New Roman"/>
          <w:sz w:val="24"/>
          <w:szCs w:val="24"/>
        </w:rPr>
        <w:t>з</w:t>
      </w:r>
      <w:r w:rsidRPr="00215675">
        <w:rPr>
          <w:rFonts w:ascii="Times New Roman" w:hAnsi="Times New Roman"/>
          <w:sz w:val="24"/>
          <w:szCs w:val="24"/>
        </w:rPr>
        <w:t>апрещается:</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Pr>
          <w:rFonts w:ascii="Times New Roman" w:hAnsi="Times New Roman"/>
          <w:sz w:val="24"/>
          <w:szCs w:val="24"/>
        </w:rPr>
        <w:t xml:space="preserve"> администрации Саракташского района</w:t>
      </w:r>
      <w:r w:rsidRPr="008322E8">
        <w:rPr>
          <w:rFonts w:ascii="Times New Roman" w:hAnsi="Times New Roman"/>
          <w:sz w:val="24"/>
          <w:szCs w:val="24"/>
        </w:rPr>
        <w:t>;</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7F6BB1" w:rsidRDefault="007F6BB1" w:rsidP="007F6BB1">
      <w:pPr>
        <w:spacing w:after="0" w:line="240" w:lineRule="auto"/>
        <w:ind w:firstLine="709"/>
        <w:jc w:val="both"/>
        <w:rPr>
          <w:rFonts w:ascii="Times New Roman" w:hAnsi="Times New Roman"/>
          <w:bCs/>
          <w:sz w:val="24"/>
          <w:szCs w:val="24"/>
        </w:rPr>
      </w:pPr>
    </w:p>
    <w:p w:rsidR="007F6BB1" w:rsidRPr="00E03355" w:rsidRDefault="007F6BB1" w:rsidP="007F6BB1">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F6BB1" w:rsidRPr="008322E8" w:rsidRDefault="007F6BB1" w:rsidP="00E40912">
      <w:pPr>
        <w:pStyle w:val="af5"/>
        <w:numPr>
          <w:ilvl w:val="0"/>
          <w:numId w:val="5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7F6BB1" w:rsidRPr="00CD0893" w:rsidRDefault="007F6BB1" w:rsidP="007F6BB1">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Pr="00CD0893">
        <w:rPr>
          <w:rFonts w:ascii="Times New Roman" w:hAnsi="Times New Roman"/>
          <w:b/>
          <w:sz w:val="24"/>
          <w:szCs w:val="24"/>
        </w:rPr>
        <w:t xml:space="preserve">. </w:t>
      </w:r>
      <w:r w:rsidRPr="00CD0893">
        <w:rPr>
          <w:rFonts w:ascii="Times New Roman" w:hAnsi="Times New Roman"/>
          <w:sz w:val="24"/>
          <w:szCs w:val="24"/>
        </w:rPr>
        <w:t>Охранные зоны водозаборных и иных сооружений</w:t>
      </w:r>
    </w:p>
    <w:p w:rsidR="007F6BB1" w:rsidRPr="00CD0893" w:rsidRDefault="007F6BB1" w:rsidP="007F6BB1">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F6BB1" w:rsidRPr="008322E8" w:rsidRDefault="007F6BB1" w:rsidP="00E40912">
      <w:pPr>
        <w:pStyle w:val="af5"/>
        <w:numPr>
          <w:ilvl w:val="0"/>
          <w:numId w:val="53"/>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авиационно-химических работ,</w:t>
      </w:r>
    </w:p>
    <w:p w:rsidR="007F6BB1" w:rsidRPr="008322E8" w:rsidRDefault="007F6BB1" w:rsidP="00E40912">
      <w:pPr>
        <w:pStyle w:val="af5"/>
        <w:numPr>
          <w:ilvl w:val="0"/>
          <w:numId w:val="53"/>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F6BB1" w:rsidRPr="008322E8" w:rsidRDefault="007F6BB1" w:rsidP="00E40912">
      <w:pPr>
        <w:pStyle w:val="af5"/>
        <w:numPr>
          <w:ilvl w:val="0"/>
          <w:numId w:val="53"/>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F6BB1" w:rsidRPr="008322E8" w:rsidRDefault="007F6BB1" w:rsidP="00E40912">
      <w:pPr>
        <w:pStyle w:val="af5"/>
        <w:numPr>
          <w:ilvl w:val="0"/>
          <w:numId w:val="53"/>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F6BB1" w:rsidRPr="008322E8" w:rsidRDefault="007F6BB1" w:rsidP="00E40912">
      <w:pPr>
        <w:pStyle w:val="af5"/>
        <w:numPr>
          <w:ilvl w:val="0"/>
          <w:numId w:val="53"/>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F6BB1" w:rsidRPr="008322E8" w:rsidRDefault="007F6BB1" w:rsidP="00E40912">
      <w:pPr>
        <w:pStyle w:val="af5"/>
        <w:numPr>
          <w:ilvl w:val="0"/>
          <w:numId w:val="53"/>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7F6BB1" w:rsidRPr="008322E8" w:rsidRDefault="007F6BB1" w:rsidP="00E40912">
      <w:pPr>
        <w:pStyle w:val="af5"/>
        <w:numPr>
          <w:ilvl w:val="0"/>
          <w:numId w:val="53"/>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F6BB1" w:rsidRPr="00CA6490" w:rsidRDefault="007F6BB1" w:rsidP="007F6BB1">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Pr="00CD0893">
        <w:rPr>
          <w:rFonts w:ascii="Times New Roman" w:hAnsi="Times New Roman"/>
          <w:b/>
          <w:sz w:val="24"/>
          <w:szCs w:val="24"/>
        </w:rPr>
        <w:t xml:space="preserve">. </w:t>
      </w:r>
      <w:r w:rsidRPr="00CA6490">
        <w:rPr>
          <w:rFonts w:ascii="Times New Roman" w:eastAsia="Calibri" w:hAnsi="Times New Roman"/>
          <w:sz w:val="24"/>
          <w:szCs w:val="24"/>
          <w:lang w:eastAsia="en-US"/>
        </w:rPr>
        <w:t>Охранные зоны объектов электроснабжения</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горюче-смазочных, материалов;</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F6BB1" w:rsidRPr="00CA6490" w:rsidRDefault="007F6BB1" w:rsidP="007F6BB1">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горюче–смазочных, материалов;</w:t>
      </w:r>
    </w:p>
    <w:p w:rsidR="007F6BB1" w:rsidRPr="00CA6490" w:rsidRDefault="007F6BB1" w:rsidP="007F6BB1">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Pr="00CD0893">
        <w:rPr>
          <w:rFonts w:ascii="Times New Roman" w:hAnsi="Times New Roman"/>
          <w:b/>
          <w:sz w:val="24"/>
          <w:szCs w:val="24"/>
        </w:rPr>
        <w:t xml:space="preserve">. </w:t>
      </w:r>
      <w:r w:rsidRPr="00CA6490">
        <w:rPr>
          <w:rFonts w:ascii="Times New Roman" w:eastAsia="Calibri" w:hAnsi="Times New Roman"/>
          <w:sz w:val="24"/>
          <w:szCs w:val="24"/>
          <w:lang w:eastAsia="en-US"/>
        </w:rPr>
        <w:t>Охранные зоны объектов газоснабжения</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жилищно-гражданского и производственного назначения;</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F6BB1" w:rsidRPr="00CA6490" w:rsidRDefault="007F6BB1" w:rsidP="007F6BB1">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F6BB1" w:rsidRPr="00CA6490" w:rsidRDefault="007F6BB1" w:rsidP="007F6BB1">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7F6BB1" w:rsidRPr="00C862C4" w:rsidRDefault="007F6BB1" w:rsidP="007F6BB1">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7F6BB1" w:rsidRPr="00C862C4" w:rsidRDefault="007F6BB1" w:rsidP="007F6BB1">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7F6BB1" w:rsidRPr="00C862C4" w:rsidRDefault="007F6BB1" w:rsidP="007F6BB1">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7F6BB1" w:rsidRPr="00C862C4" w:rsidRDefault="007F6BB1" w:rsidP="007F6BB1">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7F6BB1" w:rsidRPr="00C862C4" w:rsidRDefault="007F6BB1" w:rsidP="007F6BB1">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7F6BB1" w:rsidRPr="00C862C4" w:rsidRDefault="007F6BB1" w:rsidP="007F6BB1">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7F6BB1" w:rsidRPr="00CA6490" w:rsidRDefault="007F6BB1" w:rsidP="007F6BB1">
      <w:pPr>
        <w:spacing w:after="0" w:line="240" w:lineRule="auto"/>
        <w:ind w:firstLine="709"/>
        <w:jc w:val="both"/>
        <w:rPr>
          <w:rFonts w:ascii="Times New Roman" w:eastAsia="Calibri" w:hAnsi="Times New Roman"/>
          <w:sz w:val="24"/>
          <w:szCs w:val="24"/>
          <w:lang w:eastAsia="en-US"/>
        </w:rPr>
      </w:pPr>
    </w:p>
    <w:p w:rsidR="007F6BB1" w:rsidRPr="00E53CD4" w:rsidRDefault="007F6BB1" w:rsidP="007F6BB1">
      <w:pPr>
        <w:pStyle w:val="af5"/>
        <w:shd w:val="clear" w:color="auto" w:fill="FFFFFF"/>
        <w:spacing w:after="0" w:line="240" w:lineRule="auto"/>
        <w:ind w:left="0" w:firstLine="709"/>
        <w:contextualSpacing w:val="0"/>
        <w:jc w:val="both"/>
        <w:rPr>
          <w:rStyle w:val="11"/>
          <w:b/>
          <w:sz w:val="24"/>
        </w:rPr>
      </w:pPr>
      <w:r w:rsidRPr="00E53CD4">
        <w:rPr>
          <w:rStyle w:val="11"/>
          <w:b/>
          <w:sz w:val="24"/>
        </w:rPr>
        <w:t>Статья 4</w:t>
      </w:r>
      <w:r>
        <w:rPr>
          <w:rStyle w:val="11"/>
          <w:b/>
          <w:sz w:val="24"/>
        </w:rPr>
        <w:t>7.</w:t>
      </w:r>
      <w:r w:rsidRPr="00E53CD4">
        <w:rPr>
          <w:rStyle w:val="11"/>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Pr>
          <w:rStyle w:val="11"/>
          <w:b/>
          <w:sz w:val="24"/>
        </w:rPr>
        <w:t xml:space="preserve">овке и застройке </w:t>
      </w:r>
      <w:r w:rsidRPr="00E53CD4">
        <w:rPr>
          <w:rStyle w:val="11"/>
          <w:b/>
          <w:sz w:val="24"/>
        </w:rPr>
        <w:t>сельских поселений с целью защиты от шума.</w:t>
      </w:r>
    </w:p>
    <w:p w:rsidR="007F6BB1" w:rsidRPr="00B91948" w:rsidRDefault="007F6BB1" w:rsidP="007F6BB1">
      <w:pPr>
        <w:pStyle w:val="32"/>
        <w:shd w:val="clear" w:color="auto" w:fill="auto"/>
        <w:tabs>
          <w:tab w:val="right" w:pos="5035"/>
          <w:tab w:val="right" w:pos="7781"/>
        </w:tabs>
        <w:spacing w:before="0" w:after="0" w:line="240" w:lineRule="auto"/>
        <w:ind w:firstLine="709"/>
        <w:rPr>
          <w:rStyle w:val="11"/>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Pr>
          <w:rStyle w:val="18"/>
          <w:rFonts w:ascii="Times New Roman" w:hAnsi="Times New Roman" w:cs="Times New Roman"/>
          <w:sz w:val="24"/>
          <w:szCs w:val="28"/>
        </w:rPr>
        <w:t>«Защита от шума»</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1"/>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1"/>
          <w:b w:val="0"/>
          <w:sz w:val="24"/>
          <w:szCs w:val="28"/>
        </w:rPr>
        <w:t>Акустический расчет должен</w:t>
      </w:r>
      <w:r w:rsidRPr="00B91948">
        <w:rPr>
          <w:rStyle w:val="11"/>
          <w:b w:val="0"/>
          <w:color w:val="000000"/>
          <w:sz w:val="24"/>
          <w:szCs w:val="28"/>
        </w:rPr>
        <w:t xml:space="preserve"> производиться в следующей последовательности: </w:t>
      </w:r>
    </w:p>
    <w:p w:rsidR="007F6BB1" w:rsidRDefault="007F6BB1" w:rsidP="00E40912">
      <w:pPr>
        <w:pStyle w:val="32"/>
        <w:numPr>
          <w:ilvl w:val="0"/>
          <w:numId w:val="53"/>
        </w:numPr>
        <w:shd w:val="clear" w:color="auto" w:fill="auto"/>
        <w:tabs>
          <w:tab w:val="right" w:pos="1418"/>
          <w:tab w:val="right" w:pos="7781"/>
        </w:tabs>
        <w:spacing w:before="0" w:after="0" w:line="240" w:lineRule="auto"/>
        <w:ind w:left="0" w:firstLine="709"/>
        <w:jc w:val="left"/>
        <w:outlineLvl w:val="0"/>
        <w:rPr>
          <w:rStyle w:val="11"/>
          <w:b w:val="0"/>
          <w:color w:val="000000"/>
          <w:sz w:val="24"/>
          <w:szCs w:val="28"/>
        </w:rPr>
      </w:pPr>
      <w:r w:rsidRPr="00B91948">
        <w:rPr>
          <w:rStyle w:val="11"/>
          <w:b w:val="0"/>
          <w:color w:val="000000"/>
          <w:sz w:val="24"/>
          <w:szCs w:val="28"/>
        </w:rPr>
        <w:t>выявление источников шума и определение их шумовых характеристик;</w:t>
      </w:r>
    </w:p>
    <w:p w:rsidR="007F6BB1" w:rsidRPr="006475AB" w:rsidRDefault="007F6BB1" w:rsidP="00E40912">
      <w:pPr>
        <w:pStyle w:val="32"/>
        <w:numPr>
          <w:ilvl w:val="0"/>
          <w:numId w:val="53"/>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1"/>
          <w:b w:val="0"/>
          <w:color w:val="000000"/>
          <w:sz w:val="24"/>
          <w:szCs w:val="28"/>
        </w:rPr>
        <w:t>выбор точек в помещениях и на территориях, для которых необходимо провести расчет (расчетных точек);</w:t>
      </w:r>
    </w:p>
    <w:p w:rsidR="007F6BB1" w:rsidRPr="00B91948" w:rsidRDefault="007F6BB1" w:rsidP="00E40912">
      <w:pPr>
        <w:pStyle w:val="ac"/>
        <w:numPr>
          <w:ilvl w:val="0"/>
          <w:numId w:val="53"/>
        </w:numPr>
        <w:tabs>
          <w:tab w:val="right" w:pos="1418"/>
        </w:tabs>
        <w:spacing w:after="0" w:line="240" w:lineRule="auto"/>
        <w:ind w:left="0" w:firstLine="709"/>
        <w:outlineLvl w:val="0"/>
        <w:rPr>
          <w:rFonts w:ascii="Times New Roman" w:hAnsi="Times New Roman"/>
          <w:sz w:val="24"/>
          <w:szCs w:val="28"/>
        </w:rPr>
      </w:pPr>
      <w:r w:rsidRPr="00B91948">
        <w:rPr>
          <w:rStyle w:val="11"/>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F6BB1" w:rsidRPr="00B91948" w:rsidRDefault="007F6BB1" w:rsidP="00E40912">
      <w:pPr>
        <w:pStyle w:val="ac"/>
        <w:numPr>
          <w:ilvl w:val="0"/>
          <w:numId w:val="53"/>
        </w:numPr>
        <w:tabs>
          <w:tab w:val="right" w:pos="1418"/>
        </w:tabs>
        <w:spacing w:after="0" w:line="240" w:lineRule="auto"/>
        <w:ind w:left="0" w:firstLine="709"/>
        <w:outlineLvl w:val="0"/>
        <w:rPr>
          <w:rFonts w:ascii="Times New Roman" w:hAnsi="Times New Roman"/>
          <w:sz w:val="24"/>
          <w:szCs w:val="28"/>
        </w:rPr>
      </w:pPr>
      <w:r w:rsidRPr="00B91948">
        <w:rPr>
          <w:rStyle w:val="11"/>
          <w:color w:val="000000"/>
          <w:sz w:val="24"/>
          <w:szCs w:val="28"/>
        </w:rPr>
        <w:t>определение ожидаемых уровней шума в расчетных точках;</w:t>
      </w:r>
    </w:p>
    <w:p w:rsidR="007F6BB1" w:rsidRPr="00B91948" w:rsidRDefault="007F6BB1" w:rsidP="00E40912">
      <w:pPr>
        <w:pStyle w:val="ac"/>
        <w:numPr>
          <w:ilvl w:val="0"/>
          <w:numId w:val="53"/>
        </w:numPr>
        <w:tabs>
          <w:tab w:val="right" w:pos="1418"/>
        </w:tabs>
        <w:spacing w:after="0" w:line="240" w:lineRule="auto"/>
        <w:ind w:left="0" w:firstLine="709"/>
        <w:outlineLvl w:val="0"/>
        <w:rPr>
          <w:rFonts w:ascii="Times New Roman" w:hAnsi="Times New Roman"/>
          <w:sz w:val="24"/>
          <w:szCs w:val="28"/>
        </w:rPr>
      </w:pPr>
      <w:r w:rsidRPr="00B91948">
        <w:rPr>
          <w:rStyle w:val="11"/>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7F6BB1" w:rsidRPr="00B91948" w:rsidRDefault="007F6BB1" w:rsidP="00E40912">
      <w:pPr>
        <w:pStyle w:val="ac"/>
        <w:numPr>
          <w:ilvl w:val="0"/>
          <w:numId w:val="53"/>
        </w:numPr>
        <w:tabs>
          <w:tab w:val="right" w:pos="1418"/>
        </w:tabs>
        <w:spacing w:after="0" w:line="240" w:lineRule="auto"/>
        <w:ind w:left="0" w:firstLine="709"/>
        <w:outlineLvl w:val="0"/>
        <w:rPr>
          <w:rFonts w:ascii="Times New Roman" w:hAnsi="Times New Roman"/>
          <w:sz w:val="24"/>
          <w:szCs w:val="28"/>
        </w:rPr>
      </w:pPr>
      <w:r w:rsidRPr="00B91948">
        <w:rPr>
          <w:rStyle w:val="11"/>
          <w:color w:val="000000"/>
          <w:sz w:val="24"/>
          <w:szCs w:val="28"/>
        </w:rPr>
        <w:t>разработка мероприятий по обеспечению требуемого снижения уровней шума;</w:t>
      </w:r>
    </w:p>
    <w:p w:rsidR="007F6BB1" w:rsidRPr="00B91948" w:rsidRDefault="007F6BB1" w:rsidP="00E40912">
      <w:pPr>
        <w:pStyle w:val="ac"/>
        <w:numPr>
          <w:ilvl w:val="0"/>
          <w:numId w:val="53"/>
        </w:numPr>
        <w:tabs>
          <w:tab w:val="right" w:pos="1418"/>
        </w:tabs>
        <w:spacing w:after="0" w:line="240" w:lineRule="auto"/>
        <w:ind w:left="0" w:firstLine="709"/>
        <w:outlineLvl w:val="0"/>
        <w:rPr>
          <w:rStyle w:val="11"/>
          <w:color w:val="000000"/>
          <w:sz w:val="24"/>
          <w:szCs w:val="28"/>
        </w:rPr>
      </w:pPr>
      <w:r w:rsidRPr="00B91948">
        <w:rPr>
          <w:rStyle w:val="11"/>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7F6BB1" w:rsidRPr="008322E8" w:rsidRDefault="007F6BB1" w:rsidP="007F6BB1">
      <w:pPr>
        <w:pStyle w:val="af5"/>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1"/>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1"/>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1"/>
          <w:color w:val="000000"/>
          <w:sz w:val="24"/>
          <w:szCs w:val="24"/>
        </w:rPr>
        <w:t>.</w:t>
      </w:r>
    </w:p>
    <w:p w:rsidR="007F6BB1" w:rsidRPr="008322E8" w:rsidRDefault="007F6BB1" w:rsidP="007F6BB1">
      <w:pPr>
        <w:pStyle w:val="ac"/>
        <w:widowControl w:val="0"/>
        <w:tabs>
          <w:tab w:val="left" w:pos="1133"/>
        </w:tabs>
        <w:spacing w:after="0" w:line="240" w:lineRule="auto"/>
        <w:ind w:firstLine="709"/>
        <w:jc w:val="both"/>
        <w:rPr>
          <w:sz w:val="24"/>
          <w:szCs w:val="24"/>
        </w:rPr>
      </w:pPr>
      <w:r w:rsidRPr="008322E8">
        <w:rPr>
          <w:rStyle w:val="11"/>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7F6BB1" w:rsidRPr="008322E8" w:rsidRDefault="007F6BB1" w:rsidP="007F6BB1">
      <w:pPr>
        <w:pStyle w:val="ac"/>
        <w:widowControl w:val="0"/>
        <w:tabs>
          <w:tab w:val="left" w:pos="1133"/>
        </w:tabs>
        <w:spacing w:after="0" w:line="240" w:lineRule="auto"/>
        <w:ind w:firstLine="709"/>
        <w:jc w:val="both"/>
        <w:rPr>
          <w:sz w:val="24"/>
          <w:szCs w:val="24"/>
        </w:rPr>
      </w:pPr>
      <w:r w:rsidRPr="008322E8">
        <w:rPr>
          <w:rStyle w:val="11"/>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7F6BB1" w:rsidRPr="008322E8" w:rsidRDefault="007F6BB1" w:rsidP="00E40912">
      <w:pPr>
        <w:pStyle w:val="ac"/>
        <w:numPr>
          <w:ilvl w:val="0"/>
          <w:numId w:val="54"/>
        </w:numPr>
        <w:spacing w:after="0" w:line="240" w:lineRule="auto"/>
        <w:ind w:left="0" w:firstLine="709"/>
        <w:jc w:val="both"/>
        <w:rPr>
          <w:sz w:val="24"/>
          <w:szCs w:val="24"/>
        </w:rPr>
      </w:pPr>
      <w:r w:rsidRPr="008322E8">
        <w:rPr>
          <w:rStyle w:val="11"/>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7F6BB1" w:rsidRPr="008322E8" w:rsidRDefault="007F6BB1" w:rsidP="00E40912">
      <w:pPr>
        <w:pStyle w:val="ac"/>
        <w:numPr>
          <w:ilvl w:val="0"/>
          <w:numId w:val="54"/>
        </w:numPr>
        <w:spacing w:after="0" w:line="240" w:lineRule="auto"/>
        <w:ind w:left="0" w:firstLine="709"/>
        <w:jc w:val="both"/>
        <w:rPr>
          <w:sz w:val="24"/>
          <w:szCs w:val="24"/>
        </w:rPr>
      </w:pPr>
      <w:r w:rsidRPr="008322E8">
        <w:rPr>
          <w:rStyle w:val="11"/>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7F6BB1" w:rsidRPr="008322E8" w:rsidRDefault="007F6BB1" w:rsidP="00E40912">
      <w:pPr>
        <w:pStyle w:val="ac"/>
        <w:numPr>
          <w:ilvl w:val="0"/>
          <w:numId w:val="54"/>
        </w:numPr>
        <w:spacing w:after="0" w:line="240" w:lineRule="auto"/>
        <w:ind w:left="0" w:firstLine="709"/>
        <w:jc w:val="both"/>
        <w:rPr>
          <w:sz w:val="24"/>
          <w:szCs w:val="24"/>
        </w:rPr>
      </w:pPr>
      <w:r w:rsidRPr="008322E8">
        <w:rPr>
          <w:rStyle w:val="11"/>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7F6BB1" w:rsidRPr="008322E8" w:rsidRDefault="007F6BB1" w:rsidP="007F6BB1">
      <w:pPr>
        <w:pStyle w:val="ac"/>
        <w:widowControl w:val="0"/>
        <w:tabs>
          <w:tab w:val="left" w:pos="1188"/>
        </w:tabs>
        <w:spacing w:after="0" w:line="240" w:lineRule="auto"/>
        <w:ind w:firstLine="709"/>
        <w:jc w:val="both"/>
        <w:rPr>
          <w:sz w:val="24"/>
          <w:szCs w:val="24"/>
        </w:rPr>
      </w:pPr>
      <w:r w:rsidRPr="008322E8">
        <w:rPr>
          <w:rStyle w:val="11"/>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7F6BB1" w:rsidRPr="008322E8" w:rsidRDefault="007F6BB1" w:rsidP="00E40912">
      <w:pPr>
        <w:pStyle w:val="ac"/>
        <w:numPr>
          <w:ilvl w:val="0"/>
          <w:numId w:val="54"/>
        </w:numPr>
        <w:spacing w:after="0" w:line="240" w:lineRule="auto"/>
        <w:ind w:left="0" w:firstLine="709"/>
        <w:jc w:val="both"/>
        <w:rPr>
          <w:sz w:val="24"/>
          <w:szCs w:val="24"/>
        </w:rPr>
      </w:pPr>
      <w:r w:rsidRPr="008322E8">
        <w:rPr>
          <w:rStyle w:val="11"/>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F6BB1" w:rsidRPr="008322E8" w:rsidRDefault="007F6BB1" w:rsidP="00E40912">
      <w:pPr>
        <w:pStyle w:val="ac"/>
        <w:numPr>
          <w:ilvl w:val="0"/>
          <w:numId w:val="54"/>
        </w:numPr>
        <w:spacing w:after="0" w:line="240" w:lineRule="auto"/>
        <w:ind w:left="0" w:firstLine="709"/>
        <w:jc w:val="both"/>
        <w:rPr>
          <w:sz w:val="24"/>
          <w:szCs w:val="24"/>
        </w:rPr>
      </w:pPr>
      <w:r w:rsidRPr="008322E8">
        <w:rPr>
          <w:rStyle w:val="11"/>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7F6BB1" w:rsidRPr="00CD0893" w:rsidRDefault="007F6BB1" w:rsidP="007F6BB1">
      <w:pPr>
        <w:spacing w:after="0" w:line="240" w:lineRule="auto"/>
        <w:ind w:firstLine="709"/>
        <w:jc w:val="both"/>
        <w:rPr>
          <w:rFonts w:ascii="Times New Roman" w:hAnsi="Times New Roman"/>
          <w:sz w:val="24"/>
          <w:szCs w:val="24"/>
        </w:rPr>
      </w:pPr>
    </w:p>
    <w:p w:rsidR="007F6BB1" w:rsidRPr="00D9369C" w:rsidRDefault="007F6BB1" w:rsidP="007F6BB1">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7F6BB1" w:rsidRPr="00D9369C" w:rsidRDefault="007F6BB1" w:rsidP="007F6BB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7F6BB1" w:rsidRPr="00D9369C" w:rsidRDefault="007F6BB1" w:rsidP="007F6BB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7F6BB1" w:rsidRPr="0052095C" w:rsidRDefault="007F6BB1" w:rsidP="00E40912">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7F6BB1" w:rsidRDefault="007F6BB1" w:rsidP="00E40912">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00BD1778">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Черкасский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7F6BB1" w:rsidRPr="0052095C" w:rsidRDefault="007F6BB1" w:rsidP="00E40912">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7F6BB1" w:rsidRPr="0052095C" w:rsidRDefault="007F6BB1" w:rsidP="00E40912">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7F6BB1" w:rsidRPr="0052095C" w:rsidRDefault="007F6BB1" w:rsidP="00E40912">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7F6BB1" w:rsidRPr="0052095C" w:rsidRDefault="007F6BB1" w:rsidP="00E40912">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Pr>
          <w:rFonts w:ascii="Times New Roman" w:eastAsia="Calibri" w:hAnsi="Times New Roman"/>
          <w:color w:val="000000"/>
          <w:sz w:val="24"/>
          <w:szCs w:val="23"/>
          <w:lang w:eastAsia="en-US"/>
        </w:rPr>
        <w:t>Черкасский сельсовет</w:t>
      </w:r>
      <w:r w:rsidRPr="0052095C">
        <w:rPr>
          <w:rFonts w:ascii="Times New Roman" w:eastAsia="Calibri" w:hAnsi="Times New Roman"/>
          <w:color w:val="000000"/>
          <w:sz w:val="24"/>
          <w:szCs w:val="23"/>
          <w:lang w:eastAsia="en-US"/>
        </w:rPr>
        <w:t xml:space="preserve"> в соответствии с законами. </w:t>
      </w:r>
    </w:p>
    <w:p w:rsidR="007F6BB1" w:rsidRPr="00D9369C" w:rsidRDefault="007F6BB1" w:rsidP="007F6BB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7F6BB1" w:rsidRPr="0052095C" w:rsidRDefault="007F6BB1" w:rsidP="007F6BB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Pr>
          <w:rFonts w:ascii="Times New Roman" w:hAnsi="Times New Roman"/>
          <w:sz w:val="24"/>
          <w:szCs w:val="23"/>
        </w:rPr>
        <w:t>Черкасский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7F6BB1" w:rsidRDefault="007F6BB1" w:rsidP="007F6BB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Pr>
          <w:rFonts w:ascii="Times New Roman" w:hAnsi="Times New Roman"/>
          <w:sz w:val="24"/>
          <w:szCs w:val="23"/>
        </w:rPr>
        <w:t>Черкасский сельсовет</w:t>
      </w:r>
      <w:r w:rsidRPr="0052095C">
        <w:rPr>
          <w:rFonts w:ascii="Times New Roman" w:hAnsi="Times New Roman"/>
          <w:sz w:val="24"/>
          <w:szCs w:val="23"/>
        </w:rPr>
        <w:t xml:space="preserve"> в соответствии с федеральными законами.</w:t>
      </w:r>
    </w:p>
    <w:p w:rsidR="007F6BB1" w:rsidRPr="00CD0893" w:rsidRDefault="007F6BB1" w:rsidP="007F6BB1">
      <w:pPr>
        <w:spacing w:after="0" w:line="240" w:lineRule="auto"/>
        <w:ind w:firstLine="709"/>
        <w:jc w:val="both"/>
        <w:rPr>
          <w:rFonts w:ascii="Times New Roman" w:hAnsi="Times New Roman"/>
          <w:sz w:val="24"/>
          <w:szCs w:val="24"/>
        </w:rPr>
      </w:pPr>
    </w:p>
    <w:p w:rsidR="00BF007A" w:rsidRDefault="00BF007A" w:rsidP="00BF007A">
      <w:pPr>
        <w:jc w:val="center"/>
        <w:rPr>
          <w:b/>
          <w:bCs/>
          <w:caps/>
          <w:color w:val="C0504D"/>
          <w:sz w:val="28"/>
          <w:szCs w:val="28"/>
        </w:rPr>
      </w:pPr>
    </w:p>
    <w:p w:rsidR="00BF007A" w:rsidRDefault="00BF007A" w:rsidP="00BF007A">
      <w:pPr>
        <w:jc w:val="center"/>
        <w:rPr>
          <w:rFonts w:ascii="Times New Roman" w:hAnsi="Times New Roman"/>
          <w:b/>
          <w:bCs/>
          <w:caps/>
          <w:color w:val="C0504D"/>
          <w:sz w:val="40"/>
          <w:szCs w:val="40"/>
        </w:rPr>
      </w:pPr>
    </w:p>
    <w:p w:rsidR="00BF007A" w:rsidRDefault="007F6BB1" w:rsidP="00BF007A">
      <w:r>
        <w:rPr>
          <w:rFonts w:ascii="Times New Roman" w:hAnsi="Times New Roman"/>
          <w:b/>
          <w:bCs/>
          <w:caps/>
          <w:color w:val="C0504D"/>
          <w:sz w:val="28"/>
          <w:szCs w:val="28"/>
        </w:rPr>
        <w:t xml:space="preserve"> </w:t>
      </w:r>
    </w:p>
    <w:p w:rsidR="00A26ACC" w:rsidRDefault="00A26ACC"/>
    <w:sectPr w:rsidR="00A26ACC" w:rsidSect="00326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Times New Roman"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AC2A6C7E">
      <w:numFmt w:val="bullet"/>
      <w:lvlText w:val="–"/>
      <w:lvlJc w:val="left"/>
      <w:pPr>
        <w:ind w:left="504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82061A7"/>
    <w:multiLevelType w:val="hybridMultilevel"/>
    <w:tmpl w:val="88B61C0E"/>
    <w:lvl w:ilvl="0" w:tplc="1D4A093C">
      <w:start w:val="1"/>
      <w:numFmt w:val="decimal"/>
      <w:lvlText w:val="%1."/>
      <w:lvlJc w:val="left"/>
      <w:pPr>
        <w:ind w:left="177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1FC1639"/>
    <w:multiLevelType w:val="hybridMultilevel"/>
    <w:tmpl w:val="68C83930"/>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cs="Times New Roman"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cs="Times New Roman"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cs="Times New Roman"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59"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76086A2C"/>
    <w:multiLevelType w:val="hybridMultilevel"/>
    <w:tmpl w:val="7F5417F6"/>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5"/>
  </w:num>
  <w:num w:numId="2">
    <w:abstractNumId w:val="58"/>
  </w:num>
  <w:num w:numId="3">
    <w:abstractNumId w:val="8"/>
  </w:num>
  <w:num w:numId="4">
    <w:abstractNumId w:val="47"/>
  </w:num>
  <w:num w:numId="5">
    <w:abstractNumId w:val="3"/>
  </w:num>
  <w:num w:numId="6">
    <w:abstractNumId w:val="43"/>
  </w:num>
  <w:num w:numId="7">
    <w:abstractNumId w:val="60"/>
  </w:num>
  <w:num w:numId="8">
    <w:abstractNumId w:val="22"/>
  </w:num>
  <w:num w:numId="9">
    <w:abstractNumId w:val="56"/>
  </w:num>
  <w:num w:numId="10">
    <w:abstractNumId w:val="49"/>
  </w:num>
  <w:num w:numId="11">
    <w:abstractNumId w:val="55"/>
  </w:num>
  <w:num w:numId="12">
    <w:abstractNumId w:val="15"/>
  </w:num>
  <w:num w:numId="13">
    <w:abstractNumId w:val="46"/>
  </w:num>
  <w:num w:numId="14">
    <w:abstractNumId w:val="7"/>
  </w:num>
  <w:num w:numId="15">
    <w:abstractNumId w:val="4"/>
  </w:num>
  <w:num w:numId="16">
    <w:abstractNumId w:val="36"/>
  </w:num>
  <w:num w:numId="17">
    <w:abstractNumId w:val="6"/>
  </w:num>
  <w:num w:numId="18">
    <w:abstractNumId w:val="14"/>
  </w:num>
  <w:num w:numId="19">
    <w:abstractNumId w:val="53"/>
  </w:num>
  <w:num w:numId="20">
    <w:abstractNumId w:val="17"/>
  </w:num>
  <w:num w:numId="21">
    <w:abstractNumId w:val="24"/>
  </w:num>
  <w:num w:numId="22">
    <w:abstractNumId w:val="27"/>
  </w:num>
  <w:num w:numId="23">
    <w:abstractNumId w:val="37"/>
  </w:num>
  <w:num w:numId="24">
    <w:abstractNumId w:val="40"/>
  </w:num>
  <w:num w:numId="25">
    <w:abstractNumId w:val="34"/>
  </w:num>
  <w:num w:numId="26">
    <w:abstractNumId w:val="63"/>
  </w:num>
  <w:num w:numId="27">
    <w:abstractNumId w:val="21"/>
  </w:num>
  <w:num w:numId="28">
    <w:abstractNumId w:val="39"/>
  </w:num>
  <w:num w:numId="29">
    <w:abstractNumId w:val="59"/>
  </w:num>
  <w:num w:numId="30">
    <w:abstractNumId w:val="32"/>
  </w:num>
  <w:num w:numId="31">
    <w:abstractNumId w:val="25"/>
  </w:num>
  <w:num w:numId="32">
    <w:abstractNumId w:val="44"/>
  </w:num>
  <w:num w:numId="33">
    <w:abstractNumId w:val="1"/>
  </w:num>
  <w:num w:numId="34">
    <w:abstractNumId w:val="29"/>
  </w:num>
  <w:num w:numId="35">
    <w:abstractNumId w:val="12"/>
  </w:num>
  <w:num w:numId="36">
    <w:abstractNumId w:val="50"/>
  </w:num>
  <w:num w:numId="37">
    <w:abstractNumId w:val="0"/>
  </w:num>
  <w:num w:numId="38">
    <w:abstractNumId w:val="5"/>
  </w:num>
  <w:num w:numId="39">
    <w:abstractNumId w:val="18"/>
  </w:num>
  <w:num w:numId="40">
    <w:abstractNumId w:val="13"/>
  </w:num>
  <w:num w:numId="41">
    <w:abstractNumId w:val="48"/>
  </w:num>
  <w:num w:numId="42">
    <w:abstractNumId w:val="2"/>
  </w:num>
  <w:num w:numId="43">
    <w:abstractNumId w:val="38"/>
  </w:num>
  <w:num w:numId="44">
    <w:abstractNumId w:val="10"/>
  </w:num>
  <w:num w:numId="45">
    <w:abstractNumId w:val="52"/>
  </w:num>
  <w:num w:numId="46">
    <w:abstractNumId w:val="11"/>
  </w:num>
  <w:num w:numId="47">
    <w:abstractNumId w:val="26"/>
  </w:num>
  <w:num w:numId="48">
    <w:abstractNumId w:val="33"/>
  </w:num>
  <w:num w:numId="49">
    <w:abstractNumId w:val="19"/>
  </w:num>
  <w:num w:numId="50">
    <w:abstractNumId w:val="42"/>
  </w:num>
  <w:num w:numId="51">
    <w:abstractNumId w:val="23"/>
  </w:num>
  <w:num w:numId="52">
    <w:abstractNumId w:val="51"/>
  </w:num>
  <w:num w:numId="53">
    <w:abstractNumId w:val="41"/>
  </w:num>
  <w:num w:numId="54">
    <w:abstractNumId w:val="28"/>
  </w:num>
  <w:num w:numId="55">
    <w:abstractNumId w:val="61"/>
  </w:num>
  <w:num w:numId="56">
    <w:abstractNumId w:val="16"/>
  </w:num>
  <w:num w:numId="57">
    <w:abstractNumId w:val="57"/>
  </w:num>
  <w:num w:numId="58">
    <w:abstractNumId w:val="30"/>
  </w:num>
  <w:num w:numId="59">
    <w:abstractNumId w:val="54"/>
  </w:num>
  <w:num w:numId="60">
    <w:abstractNumId w:val="31"/>
  </w:num>
  <w:num w:numId="61">
    <w:abstractNumId w:val="9"/>
  </w:num>
  <w:num w:numId="62">
    <w:abstractNumId w:val="62"/>
  </w:num>
  <w:num w:numId="63">
    <w:abstractNumId w:val="35"/>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7A"/>
    <w:rsid w:val="00302068"/>
    <w:rsid w:val="0032637D"/>
    <w:rsid w:val="0050004E"/>
    <w:rsid w:val="007F6BB1"/>
    <w:rsid w:val="00A26ACC"/>
    <w:rsid w:val="00AD2733"/>
    <w:rsid w:val="00BD1778"/>
    <w:rsid w:val="00BF007A"/>
    <w:rsid w:val="00DD1B9B"/>
    <w:rsid w:val="00E4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65F212-B6E1-465E-AD1C-348966E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637D"/>
  </w:style>
  <w:style w:type="paragraph" w:styleId="2">
    <w:name w:val="heading 2"/>
    <w:basedOn w:val="a0"/>
    <w:next w:val="a0"/>
    <w:link w:val="20"/>
    <w:uiPriority w:val="99"/>
    <w:qFormat/>
    <w:rsid w:val="00BF007A"/>
    <w:pPr>
      <w:keepNext/>
      <w:spacing w:after="0" w:line="240" w:lineRule="auto"/>
      <w:jc w:val="center"/>
      <w:outlineLvl w:val="1"/>
    </w:pPr>
    <w:rPr>
      <w:rFonts w:ascii="Times New Roman" w:eastAsia="Calibri" w:hAnsi="Times New Roman" w:cs="Times New Roman"/>
      <w:b/>
      <w:bCs/>
      <w:sz w:val="24"/>
      <w:szCs w:val="24"/>
    </w:rPr>
  </w:style>
  <w:style w:type="paragraph" w:styleId="3">
    <w:name w:val="heading 3"/>
    <w:basedOn w:val="a0"/>
    <w:next w:val="a0"/>
    <w:link w:val="30"/>
    <w:uiPriority w:val="9"/>
    <w:qFormat/>
    <w:rsid w:val="00BF007A"/>
    <w:pPr>
      <w:keepNext/>
      <w:keepLines/>
      <w:spacing w:before="200" w:after="0"/>
      <w:outlineLvl w:val="2"/>
    </w:pPr>
    <w:rPr>
      <w:rFonts w:ascii="Cambria" w:eastAsia="Calibri" w:hAnsi="Cambria" w:cs="Times New Roman"/>
      <w:b/>
      <w:bCs/>
      <w:color w:val="4F81BD"/>
      <w:sz w:val="20"/>
      <w:szCs w:val="20"/>
    </w:rPr>
  </w:style>
  <w:style w:type="paragraph" w:styleId="4">
    <w:name w:val="heading 4"/>
    <w:basedOn w:val="a0"/>
    <w:next w:val="a0"/>
    <w:link w:val="40"/>
    <w:uiPriority w:val="9"/>
    <w:qFormat/>
    <w:rsid w:val="00BF007A"/>
    <w:pPr>
      <w:keepNext/>
      <w:keepLines/>
      <w:spacing w:before="40" w:after="0"/>
      <w:outlineLvl w:val="3"/>
    </w:pPr>
    <w:rPr>
      <w:rFonts w:ascii="Cambria" w:eastAsia="Calibri" w:hAnsi="Cambria" w:cs="Times New Roman"/>
      <w:i/>
      <w:iCs/>
      <w:color w:val="365F91"/>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BF007A"/>
    <w:rPr>
      <w:rFonts w:ascii="Times New Roman" w:eastAsia="Calibri" w:hAnsi="Times New Roman" w:cs="Times New Roman"/>
      <w:b/>
      <w:bCs/>
      <w:sz w:val="24"/>
      <w:szCs w:val="24"/>
    </w:rPr>
  </w:style>
  <w:style w:type="character" w:customStyle="1" w:styleId="30">
    <w:name w:val="Заголовок 3 Знак"/>
    <w:basedOn w:val="a1"/>
    <w:link w:val="3"/>
    <w:uiPriority w:val="9"/>
    <w:rsid w:val="00BF007A"/>
    <w:rPr>
      <w:rFonts w:ascii="Cambria" w:eastAsia="Calibri" w:hAnsi="Cambria" w:cs="Times New Roman"/>
      <w:b/>
      <w:bCs/>
      <w:color w:val="4F81BD"/>
      <w:sz w:val="20"/>
      <w:szCs w:val="20"/>
    </w:rPr>
  </w:style>
  <w:style w:type="character" w:customStyle="1" w:styleId="40">
    <w:name w:val="Заголовок 4 Знак"/>
    <w:basedOn w:val="a1"/>
    <w:link w:val="4"/>
    <w:uiPriority w:val="9"/>
    <w:rsid w:val="00BF007A"/>
    <w:rPr>
      <w:rFonts w:ascii="Cambria" w:eastAsia="Calibri" w:hAnsi="Cambria" w:cs="Times New Roman"/>
      <w:i/>
      <w:iCs/>
      <w:color w:val="365F91"/>
      <w:sz w:val="20"/>
      <w:szCs w:val="20"/>
    </w:rPr>
  </w:style>
  <w:style w:type="character" w:styleId="a4">
    <w:name w:val="Hyperlink"/>
    <w:basedOn w:val="a1"/>
    <w:uiPriority w:val="99"/>
    <w:semiHidden/>
    <w:rsid w:val="00BF007A"/>
    <w:rPr>
      <w:color w:val="0000FF"/>
      <w:u w:val="single"/>
    </w:rPr>
  </w:style>
  <w:style w:type="character" w:styleId="a5">
    <w:name w:val="FollowedHyperlink"/>
    <w:basedOn w:val="a1"/>
    <w:rsid w:val="00BF007A"/>
    <w:rPr>
      <w:color w:val="800080"/>
      <w:u w:val="single"/>
    </w:rPr>
  </w:style>
  <w:style w:type="character" w:customStyle="1" w:styleId="a6">
    <w:name w:val="Верхний колонтитул Знак"/>
    <w:link w:val="a7"/>
    <w:uiPriority w:val="99"/>
    <w:locked/>
    <w:rsid w:val="00BF007A"/>
    <w:rPr>
      <w:rFonts w:ascii="Calibri" w:eastAsia="Calibri" w:hAnsi="Calibri"/>
    </w:rPr>
  </w:style>
  <w:style w:type="paragraph" w:styleId="a7">
    <w:name w:val="header"/>
    <w:basedOn w:val="a0"/>
    <w:link w:val="a6"/>
    <w:uiPriority w:val="99"/>
    <w:rsid w:val="00BF007A"/>
    <w:pPr>
      <w:tabs>
        <w:tab w:val="center" w:pos="4677"/>
        <w:tab w:val="right" w:pos="9355"/>
      </w:tabs>
      <w:spacing w:after="0" w:line="240" w:lineRule="auto"/>
    </w:pPr>
    <w:rPr>
      <w:rFonts w:ascii="Calibri" w:eastAsia="Calibri" w:hAnsi="Calibri"/>
    </w:rPr>
  </w:style>
  <w:style w:type="character" w:customStyle="1" w:styleId="1">
    <w:name w:val="Верхний колонтитул Знак1"/>
    <w:basedOn w:val="a1"/>
    <w:uiPriority w:val="99"/>
    <w:semiHidden/>
    <w:rsid w:val="00BF007A"/>
  </w:style>
  <w:style w:type="character" w:customStyle="1" w:styleId="a8">
    <w:name w:val="Нижний колонтитул Знак"/>
    <w:link w:val="a9"/>
    <w:uiPriority w:val="99"/>
    <w:locked/>
    <w:rsid w:val="00BF007A"/>
    <w:rPr>
      <w:rFonts w:ascii="Calibri" w:eastAsia="Calibri" w:hAnsi="Calibri"/>
    </w:rPr>
  </w:style>
  <w:style w:type="paragraph" w:styleId="a9">
    <w:name w:val="footer"/>
    <w:basedOn w:val="a0"/>
    <w:link w:val="a8"/>
    <w:uiPriority w:val="99"/>
    <w:rsid w:val="00BF007A"/>
    <w:pPr>
      <w:tabs>
        <w:tab w:val="center" w:pos="4677"/>
        <w:tab w:val="right" w:pos="9355"/>
      </w:tabs>
      <w:spacing w:after="0" w:line="240" w:lineRule="auto"/>
    </w:pPr>
    <w:rPr>
      <w:rFonts w:ascii="Calibri" w:eastAsia="Calibri" w:hAnsi="Calibri"/>
    </w:rPr>
  </w:style>
  <w:style w:type="character" w:customStyle="1" w:styleId="10">
    <w:name w:val="Нижний колонтитул Знак1"/>
    <w:basedOn w:val="a1"/>
    <w:uiPriority w:val="99"/>
    <w:semiHidden/>
    <w:rsid w:val="00BF007A"/>
  </w:style>
  <w:style w:type="paragraph" w:styleId="aa">
    <w:name w:val="List"/>
    <w:basedOn w:val="a0"/>
    <w:uiPriority w:val="99"/>
    <w:semiHidden/>
    <w:rsid w:val="00BF007A"/>
    <w:pPr>
      <w:ind w:left="283" w:hanging="283"/>
      <w:contextualSpacing/>
    </w:pPr>
    <w:rPr>
      <w:rFonts w:ascii="Calibri" w:eastAsia="Calibri" w:hAnsi="Calibri" w:cs="Times New Roman"/>
    </w:rPr>
  </w:style>
  <w:style w:type="paragraph" w:styleId="a">
    <w:name w:val="List Bullet"/>
    <w:basedOn w:val="aa"/>
    <w:qFormat/>
    <w:rsid w:val="00BF007A"/>
    <w:pPr>
      <w:widowControl w:val="0"/>
      <w:numPr>
        <w:numId w:val="1"/>
      </w:numPr>
      <w:tabs>
        <w:tab w:val="num" w:pos="785"/>
      </w:tabs>
      <w:spacing w:after="0" w:line="360" w:lineRule="auto"/>
      <w:ind w:left="709" w:firstLine="284"/>
      <w:contextualSpacing w:val="0"/>
      <w:jc w:val="both"/>
    </w:pPr>
    <w:rPr>
      <w:rFonts w:ascii="Times New Roman" w:hAnsi="Times New Roman"/>
      <w:sz w:val="28"/>
      <w:szCs w:val="20"/>
    </w:rPr>
  </w:style>
  <w:style w:type="character" w:customStyle="1" w:styleId="ab">
    <w:name w:val="Основной текст Знак"/>
    <w:link w:val="ac"/>
    <w:uiPriority w:val="99"/>
    <w:semiHidden/>
    <w:locked/>
    <w:rsid w:val="00BF007A"/>
    <w:rPr>
      <w:rFonts w:ascii="Calibri" w:eastAsia="Calibri" w:hAnsi="Calibri"/>
    </w:rPr>
  </w:style>
  <w:style w:type="paragraph" w:styleId="ac">
    <w:name w:val="Body Text"/>
    <w:basedOn w:val="a0"/>
    <w:link w:val="ab"/>
    <w:uiPriority w:val="99"/>
    <w:semiHidden/>
    <w:rsid w:val="00BF007A"/>
    <w:pPr>
      <w:spacing w:after="120"/>
    </w:pPr>
    <w:rPr>
      <w:rFonts w:ascii="Calibri" w:eastAsia="Calibri" w:hAnsi="Calibri"/>
    </w:rPr>
  </w:style>
  <w:style w:type="character" w:customStyle="1" w:styleId="11">
    <w:name w:val="Основной текст Знак1"/>
    <w:basedOn w:val="a1"/>
    <w:uiPriority w:val="99"/>
    <w:rsid w:val="00BF007A"/>
  </w:style>
  <w:style w:type="character" w:customStyle="1" w:styleId="ad">
    <w:name w:val="Основной текст с отступом Знак"/>
    <w:link w:val="ae"/>
    <w:uiPriority w:val="99"/>
    <w:semiHidden/>
    <w:locked/>
    <w:rsid w:val="00BF007A"/>
    <w:rPr>
      <w:rFonts w:ascii="Calibri" w:eastAsia="Calibri" w:hAnsi="Calibri"/>
    </w:rPr>
  </w:style>
  <w:style w:type="paragraph" w:styleId="ae">
    <w:name w:val="Body Text Indent"/>
    <w:basedOn w:val="a0"/>
    <w:link w:val="ad"/>
    <w:uiPriority w:val="99"/>
    <w:semiHidden/>
    <w:rsid w:val="00BF007A"/>
    <w:pPr>
      <w:spacing w:after="120"/>
      <w:ind w:left="283"/>
    </w:pPr>
    <w:rPr>
      <w:rFonts w:ascii="Calibri" w:eastAsia="Calibri" w:hAnsi="Calibri"/>
    </w:rPr>
  </w:style>
  <w:style w:type="character" w:customStyle="1" w:styleId="12">
    <w:name w:val="Основной текст с отступом Знак1"/>
    <w:basedOn w:val="a1"/>
    <w:uiPriority w:val="99"/>
    <w:semiHidden/>
    <w:rsid w:val="00BF007A"/>
  </w:style>
  <w:style w:type="character" w:customStyle="1" w:styleId="21">
    <w:name w:val="Основной текст 2 Знак"/>
    <w:link w:val="22"/>
    <w:locked/>
    <w:rsid w:val="00BF007A"/>
    <w:rPr>
      <w:rFonts w:ascii="Calibri" w:eastAsia="Calibri" w:hAnsi="Calibri"/>
      <w:sz w:val="26"/>
    </w:rPr>
  </w:style>
  <w:style w:type="paragraph" w:styleId="22">
    <w:name w:val="Body Text 2"/>
    <w:basedOn w:val="a0"/>
    <w:link w:val="21"/>
    <w:rsid w:val="00BF007A"/>
    <w:pPr>
      <w:widowControl w:val="0"/>
      <w:tabs>
        <w:tab w:val="left" w:pos="720"/>
        <w:tab w:val="left" w:pos="1134"/>
      </w:tabs>
      <w:overflowPunct w:val="0"/>
      <w:autoSpaceDE w:val="0"/>
      <w:autoSpaceDN w:val="0"/>
      <w:adjustRightInd w:val="0"/>
      <w:spacing w:before="120" w:after="60" w:line="240" w:lineRule="auto"/>
      <w:ind w:right="68"/>
      <w:jc w:val="both"/>
    </w:pPr>
    <w:rPr>
      <w:rFonts w:ascii="Calibri" w:eastAsia="Calibri" w:hAnsi="Calibri"/>
      <w:sz w:val="26"/>
    </w:rPr>
  </w:style>
  <w:style w:type="character" w:customStyle="1" w:styleId="210">
    <w:name w:val="Основной текст 2 Знак1"/>
    <w:basedOn w:val="a1"/>
    <w:uiPriority w:val="99"/>
    <w:semiHidden/>
    <w:rsid w:val="00BF007A"/>
  </w:style>
  <w:style w:type="character" w:customStyle="1" w:styleId="af">
    <w:name w:val="Текст выноски Знак"/>
    <w:link w:val="af0"/>
    <w:semiHidden/>
    <w:locked/>
    <w:rsid w:val="00BF007A"/>
    <w:rPr>
      <w:rFonts w:ascii="Segoe UI" w:eastAsia="Calibri" w:hAnsi="Segoe UI" w:cs="Segoe UI"/>
      <w:sz w:val="18"/>
      <w:szCs w:val="18"/>
    </w:rPr>
  </w:style>
  <w:style w:type="paragraph" w:styleId="af0">
    <w:name w:val="Balloon Text"/>
    <w:basedOn w:val="a0"/>
    <w:link w:val="af"/>
    <w:semiHidden/>
    <w:rsid w:val="00BF007A"/>
    <w:pPr>
      <w:spacing w:after="0" w:line="240" w:lineRule="auto"/>
    </w:pPr>
    <w:rPr>
      <w:rFonts w:ascii="Segoe UI" w:eastAsia="Calibri" w:hAnsi="Segoe UI" w:cs="Segoe UI"/>
      <w:sz w:val="18"/>
      <w:szCs w:val="18"/>
    </w:rPr>
  </w:style>
  <w:style w:type="character" w:customStyle="1" w:styleId="13">
    <w:name w:val="Текст выноски Знак1"/>
    <w:basedOn w:val="a1"/>
    <w:uiPriority w:val="99"/>
    <w:semiHidden/>
    <w:rsid w:val="00BF007A"/>
    <w:rPr>
      <w:rFonts w:ascii="Tahoma" w:hAnsi="Tahoma" w:cs="Tahoma"/>
      <w:sz w:val="16"/>
      <w:szCs w:val="16"/>
    </w:rPr>
  </w:style>
  <w:style w:type="paragraph" w:customStyle="1" w:styleId="14">
    <w:name w:val="Стиль1 Знак"/>
    <w:basedOn w:val="3"/>
    <w:rsid w:val="00BF007A"/>
    <w:pPr>
      <w:spacing w:before="60" w:after="120" w:line="240" w:lineRule="auto"/>
      <w:jc w:val="both"/>
    </w:pPr>
    <w:rPr>
      <w:rFonts w:ascii="Arial" w:hAnsi="Arial" w:cs="Arial"/>
      <w:color w:val="auto"/>
    </w:rPr>
  </w:style>
  <w:style w:type="paragraph" w:customStyle="1" w:styleId="15">
    <w:name w:val="Стиль1"/>
    <w:basedOn w:val="3"/>
    <w:rsid w:val="00BF007A"/>
    <w:pPr>
      <w:spacing w:before="60" w:after="120" w:line="240" w:lineRule="auto"/>
      <w:jc w:val="both"/>
    </w:pPr>
    <w:rPr>
      <w:rFonts w:ascii="Arial" w:hAnsi="Arial" w:cs="Arial"/>
      <w:color w:val="auto"/>
    </w:rPr>
  </w:style>
  <w:style w:type="paragraph" w:customStyle="1" w:styleId="16">
    <w:name w:val="Абзац списка1"/>
    <w:basedOn w:val="a0"/>
    <w:rsid w:val="00BF007A"/>
    <w:pPr>
      <w:ind w:left="720"/>
      <w:contextualSpacing/>
    </w:pPr>
    <w:rPr>
      <w:rFonts w:ascii="Calibri" w:eastAsia="Calibri" w:hAnsi="Calibri" w:cs="Times New Roman"/>
    </w:rPr>
  </w:style>
  <w:style w:type="paragraph" w:customStyle="1" w:styleId="17">
    <w:name w:val="З1"/>
    <w:basedOn w:val="a0"/>
    <w:next w:val="a0"/>
    <w:rsid w:val="00BF007A"/>
    <w:pPr>
      <w:spacing w:after="0" w:line="360" w:lineRule="auto"/>
      <w:ind w:firstLine="748"/>
      <w:jc w:val="both"/>
    </w:pPr>
    <w:rPr>
      <w:rFonts w:ascii="Times New Roman" w:eastAsia="Calibri" w:hAnsi="Times New Roman" w:cs="Times New Roman"/>
      <w:b/>
      <w:sz w:val="24"/>
      <w:szCs w:val="24"/>
    </w:rPr>
  </w:style>
  <w:style w:type="paragraph" w:customStyle="1" w:styleId="Web">
    <w:name w:val="Обычный (Web)"/>
    <w:basedOn w:val="a0"/>
    <w:rsid w:val="00BF007A"/>
    <w:pPr>
      <w:spacing w:before="100" w:after="100" w:line="240" w:lineRule="auto"/>
    </w:pPr>
    <w:rPr>
      <w:rFonts w:ascii="Times New Roman" w:eastAsia="Calibri" w:hAnsi="Times New Roman" w:cs="Times New Roman"/>
      <w:sz w:val="24"/>
      <w:szCs w:val="20"/>
    </w:rPr>
  </w:style>
  <w:style w:type="paragraph" w:customStyle="1" w:styleId="nienie">
    <w:name w:val="nienie"/>
    <w:basedOn w:val="a0"/>
    <w:uiPriority w:val="99"/>
    <w:rsid w:val="00BF007A"/>
    <w:pPr>
      <w:keepLines/>
      <w:widowControl w:val="0"/>
      <w:spacing w:after="0" w:line="240" w:lineRule="auto"/>
      <w:ind w:left="709" w:hanging="284"/>
      <w:jc w:val="both"/>
    </w:pPr>
    <w:rPr>
      <w:rFonts w:ascii="Peterburg" w:eastAsia="Calibri" w:hAnsi="Peterburg" w:cs="Peterburg"/>
      <w:sz w:val="24"/>
      <w:szCs w:val="24"/>
    </w:rPr>
  </w:style>
  <w:style w:type="paragraph" w:customStyle="1" w:styleId="Iauiue">
    <w:name w:val="Iau?iue"/>
    <w:rsid w:val="00BF007A"/>
    <w:pPr>
      <w:widowControl w:val="0"/>
      <w:spacing w:after="0" w:line="240" w:lineRule="auto"/>
    </w:pPr>
    <w:rPr>
      <w:rFonts w:ascii="Times New Roman" w:eastAsia="Calibri" w:hAnsi="Times New Roman" w:cs="Times New Roman"/>
      <w:sz w:val="20"/>
      <w:szCs w:val="20"/>
    </w:rPr>
  </w:style>
  <w:style w:type="paragraph" w:customStyle="1" w:styleId="ConsNormal">
    <w:name w:val="ConsNormal"/>
    <w:rsid w:val="00BF00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BF007A"/>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bcs">
    <w:name w:val="bcs"/>
    <w:basedOn w:val="a0"/>
    <w:rsid w:val="00BF007A"/>
    <w:pPr>
      <w:shd w:val="clear" w:color="auto" w:fill="E7F3FF"/>
      <w:spacing w:before="20" w:after="100" w:afterAutospacing="1" w:line="240" w:lineRule="auto"/>
      <w:ind w:firstLine="120"/>
    </w:pPr>
    <w:rPr>
      <w:rFonts w:ascii="Arial" w:eastAsia="Calibri" w:hAnsi="Arial" w:cs="Arial"/>
      <w:sz w:val="24"/>
      <w:szCs w:val="24"/>
    </w:rPr>
  </w:style>
  <w:style w:type="paragraph" w:customStyle="1" w:styleId="Iniiaiieoaenonionooiii2">
    <w:name w:val="Iniiaiie oaeno n ionooiii 2"/>
    <w:basedOn w:val="Iauiue"/>
    <w:rsid w:val="00BF007A"/>
    <w:pPr>
      <w:widowControl/>
      <w:ind w:firstLine="284"/>
      <w:jc w:val="both"/>
    </w:pPr>
    <w:rPr>
      <w:rFonts w:ascii="Peterburg" w:hAnsi="Peterburg"/>
    </w:rPr>
  </w:style>
  <w:style w:type="paragraph" w:customStyle="1" w:styleId="23">
    <w:name w:val="Îñíîâíîé òåêñò 2"/>
    <w:basedOn w:val="a0"/>
    <w:rsid w:val="00BF007A"/>
    <w:pPr>
      <w:widowControl w:val="0"/>
      <w:spacing w:after="0" w:line="240" w:lineRule="auto"/>
      <w:ind w:firstLine="720"/>
      <w:jc w:val="both"/>
    </w:pPr>
    <w:rPr>
      <w:rFonts w:ascii="Times New Roman" w:eastAsia="Calibri" w:hAnsi="Times New Roman" w:cs="Times New Roman"/>
      <w:b/>
      <w:color w:val="000000"/>
      <w:sz w:val="24"/>
      <w:szCs w:val="20"/>
      <w:lang w:val="en-US"/>
    </w:rPr>
  </w:style>
  <w:style w:type="paragraph" w:customStyle="1" w:styleId="ConsPlusNonformat">
    <w:name w:val="ConsPlusNonformat"/>
    <w:rsid w:val="00BF007A"/>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31">
    <w:name w:val="Основной текст (3)_"/>
    <w:link w:val="32"/>
    <w:uiPriority w:val="99"/>
    <w:locked/>
    <w:rsid w:val="00BF007A"/>
    <w:rPr>
      <w:rFonts w:ascii="Arial" w:hAnsi="Arial" w:cs="Arial"/>
      <w:b/>
      <w:sz w:val="30"/>
      <w:shd w:val="clear" w:color="auto" w:fill="FFFFFF"/>
    </w:rPr>
  </w:style>
  <w:style w:type="paragraph" w:customStyle="1" w:styleId="32">
    <w:name w:val="Основной текст (3)"/>
    <w:basedOn w:val="a0"/>
    <w:link w:val="31"/>
    <w:uiPriority w:val="99"/>
    <w:rsid w:val="00BF007A"/>
    <w:pPr>
      <w:widowControl w:val="0"/>
      <w:shd w:val="clear" w:color="auto" w:fill="FFFFFF"/>
      <w:spacing w:before="840" w:after="2100" w:line="240" w:lineRule="atLeast"/>
      <w:jc w:val="both"/>
    </w:pPr>
    <w:rPr>
      <w:rFonts w:ascii="Arial" w:hAnsi="Arial" w:cs="Arial"/>
      <w:b/>
      <w:sz w:val="30"/>
      <w:shd w:val="clear" w:color="auto" w:fill="FFFFFF"/>
    </w:rPr>
  </w:style>
  <w:style w:type="character" w:customStyle="1" w:styleId="18">
    <w:name w:val="Заголовок №1_"/>
    <w:link w:val="19"/>
    <w:uiPriority w:val="99"/>
    <w:locked/>
    <w:rsid w:val="00BF007A"/>
    <w:rPr>
      <w:rFonts w:ascii="Arial" w:hAnsi="Arial" w:cs="Arial"/>
      <w:b/>
      <w:sz w:val="38"/>
      <w:shd w:val="clear" w:color="auto" w:fill="FFFFFF"/>
    </w:rPr>
  </w:style>
  <w:style w:type="paragraph" w:customStyle="1" w:styleId="19">
    <w:name w:val="Заголовок №1"/>
    <w:basedOn w:val="a0"/>
    <w:link w:val="18"/>
    <w:uiPriority w:val="99"/>
    <w:rsid w:val="00BF007A"/>
    <w:pPr>
      <w:widowControl w:val="0"/>
      <w:shd w:val="clear" w:color="auto" w:fill="FFFFFF"/>
      <w:spacing w:before="2100" w:after="900" w:line="240" w:lineRule="atLeast"/>
      <w:jc w:val="center"/>
      <w:outlineLvl w:val="0"/>
    </w:pPr>
    <w:rPr>
      <w:rFonts w:ascii="Arial" w:hAnsi="Arial" w:cs="Arial"/>
      <w:b/>
      <w:sz w:val="38"/>
      <w:shd w:val="clear" w:color="auto" w:fill="FFFFFF"/>
    </w:rPr>
  </w:style>
  <w:style w:type="character" w:customStyle="1" w:styleId="24">
    <w:name w:val="Заголовок №2_"/>
    <w:link w:val="25"/>
    <w:uiPriority w:val="99"/>
    <w:locked/>
    <w:rsid w:val="00BF007A"/>
    <w:rPr>
      <w:rFonts w:ascii="Arial" w:hAnsi="Arial" w:cs="Arial"/>
      <w:b/>
      <w:sz w:val="30"/>
      <w:shd w:val="clear" w:color="auto" w:fill="FFFFFF"/>
    </w:rPr>
  </w:style>
  <w:style w:type="paragraph" w:customStyle="1" w:styleId="25">
    <w:name w:val="Заголовок №2"/>
    <w:basedOn w:val="a0"/>
    <w:link w:val="24"/>
    <w:uiPriority w:val="99"/>
    <w:rsid w:val="00BF007A"/>
    <w:pPr>
      <w:widowControl w:val="0"/>
      <w:shd w:val="clear" w:color="auto" w:fill="FFFFFF"/>
      <w:spacing w:before="900" w:after="660" w:line="811" w:lineRule="exact"/>
      <w:jc w:val="center"/>
      <w:outlineLvl w:val="1"/>
    </w:pPr>
    <w:rPr>
      <w:rFonts w:ascii="Arial" w:hAnsi="Arial" w:cs="Arial"/>
      <w:b/>
      <w:sz w:val="30"/>
      <w:shd w:val="clear" w:color="auto" w:fill="FFFFFF"/>
    </w:rPr>
  </w:style>
  <w:style w:type="paragraph" w:customStyle="1" w:styleId="s1">
    <w:name w:val="s_1"/>
    <w:basedOn w:val="a0"/>
    <w:rsid w:val="00BF007A"/>
    <w:pPr>
      <w:spacing w:before="100" w:beforeAutospacing="1" w:after="100" w:afterAutospacing="1" w:line="240" w:lineRule="auto"/>
    </w:pPr>
    <w:rPr>
      <w:rFonts w:ascii="Times New Roman" w:eastAsia="Calibri" w:hAnsi="Times New Roman" w:cs="Times New Roman"/>
      <w:sz w:val="24"/>
      <w:szCs w:val="24"/>
    </w:rPr>
  </w:style>
  <w:style w:type="paragraph" w:customStyle="1" w:styleId="s22">
    <w:name w:val="s_22"/>
    <w:basedOn w:val="a0"/>
    <w:rsid w:val="00BF007A"/>
    <w:pPr>
      <w:spacing w:before="100" w:beforeAutospacing="1" w:after="100" w:afterAutospacing="1" w:line="240" w:lineRule="auto"/>
    </w:pPr>
    <w:rPr>
      <w:rFonts w:ascii="Times New Roman" w:eastAsia="Calibri" w:hAnsi="Times New Roman" w:cs="Times New Roman"/>
      <w:sz w:val="24"/>
      <w:szCs w:val="24"/>
    </w:rPr>
  </w:style>
  <w:style w:type="paragraph" w:customStyle="1" w:styleId="af1">
    <w:name w:val="Текст в таблице слева"/>
    <w:basedOn w:val="ac"/>
    <w:rsid w:val="00BF007A"/>
    <w:pPr>
      <w:spacing w:before="40" w:after="40"/>
    </w:pPr>
    <w:rPr>
      <w:rFonts w:ascii="Times New Roman" w:hAnsi="Times New Roman"/>
      <w:sz w:val="24"/>
    </w:rPr>
  </w:style>
  <w:style w:type="paragraph" w:customStyle="1" w:styleId="26">
    <w:name w:val="Абзац списка2"/>
    <w:basedOn w:val="a0"/>
    <w:rsid w:val="00BF007A"/>
    <w:pPr>
      <w:suppressAutoHyphens/>
      <w:ind w:left="720"/>
    </w:pPr>
    <w:rPr>
      <w:rFonts w:ascii="Calibri" w:eastAsia="Times New Roman" w:hAnsi="Calibri" w:cs="Calibri"/>
      <w:kern w:val="2"/>
      <w:lang w:eastAsia="hi-IN" w:bidi="hi-IN"/>
    </w:rPr>
  </w:style>
  <w:style w:type="paragraph" w:customStyle="1" w:styleId="af2">
    <w:name w:val="текст в табл слева"/>
    <w:basedOn w:val="a0"/>
    <w:autoRedefine/>
    <w:rsid w:val="00BF007A"/>
    <w:pPr>
      <w:widowControl w:val="0"/>
      <w:spacing w:after="0" w:line="360" w:lineRule="auto"/>
    </w:pPr>
    <w:rPr>
      <w:rFonts w:ascii="Times New Roman" w:eastAsia="Calibri" w:hAnsi="Times New Roman" w:cs="Times New Roman"/>
      <w:sz w:val="28"/>
      <w:szCs w:val="20"/>
    </w:rPr>
  </w:style>
  <w:style w:type="paragraph" w:customStyle="1" w:styleId="af3">
    <w:name w:val="Отступ перед"/>
    <w:basedOn w:val="a0"/>
    <w:rsid w:val="00BF007A"/>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rPr>
  </w:style>
  <w:style w:type="character" w:customStyle="1" w:styleId="grame">
    <w:name w:val="grame"/>
    <w:basedOn w:val="a1"/>
    <w:rsid w:val="00BF007A"/>
    <w:rPr>
      <w:rFonts w:ascii="Times New Roman" w:hAnsi="Times New Roman" w:cs="Times New Roman" w:hint="default"/>
    </w:rPr>
  </w:style>
  <w:style w:type="character" w:customStyle="1" w:styleId="319pt">
    <w:name w:val="Основной текст (3) + 19 pt"/>
    <w:uiPriority w:val="99"/>
    <w:rsid w:val="00BF007A"/>
    <w:rPr>
      <w:rFonts w:ascii="Arial" w:hAnsi="Arial" w:cs="Arial" w:hint="default"/>
      <w:b/>
      <w:bCs w:val="0"/>
      <w:sz w:val="38"/>
      <w:shd w:val="clear" w:color="auto" w:fill="FFFFFF"/>
    </w:rPr>
  </w:style>
  <w:style w:type="character" w:customStyle="1" w:styleId="219pt">
    <w:name w:val="Заголовок №2 + 19 pt"/>
    <w:uiPriority w:val="99"/>
    <w:rsid w:val="00BF007A"/>
    <w:rPr>
      <w:rFonts w:ascii="Arial" w:hAnsi="Arial" w:cs="Arial" w:hint="default"/>
      <w:b/>
      <w:bCs w:val="0"/>
      <w:sz w:val="38"/>
      <w:shd w:val="clear" w:color="auto" w:fill="FFFFFF"/>
    </w:rPr>
  </w:style>
  <w:style w:type="character" w:customStyle="1" w:styleId="apple-converted-space">
    <w:name w:val="apple-converted-space"/>
    <w:basedOn w:val="a1"/>
    <w:rsid w:val="00BF007A"/>
    <w:rPr>
      <w:rFonts w:ascii="Times New Roman" w:hAnsi="Times New Roman" w:cs="Times New Roman" w:hint="default"/>
    </w:rPr>
  </w:style>
  <w:style w:type="table" w:styleId="af4">
    <w:name w:val="Table Grid"/>
    <w:basedOn w:val="a2"/>
    <w:uiPriority w:val="59"/>
    <w:rsid w:val="00BF007A"/>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59"/>
    <w:rsid w:val="00BF007A"/>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59"/>
    <w:rsid w:val="00BF007A"/>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BF0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BF007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0"/>
    <w:uiPriority w:val="34"/>
    <w:qFormat/>
    <w:rsid w:val="007F6BB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rant.park.ru:80/doc.jsp?urn=urn:garant:12038258&amp;anchor=1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rant.park.ru:80/doc.jsp?urn=urn:garant:120272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257B-8294-44FF-92B8-927471E4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17896</Words>
  <Characters>102012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2017-01-15T14:40:00Z</dcterms:created>
  <dcterms:modified xsi:type="dcterms:W3CDTF">2017-01-15T14:40:00Z</dcterms:modified>
</cp:coreProperties>
</file>